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818" w:rsidRDefault="00B62818">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B62818" w:rsidRDefault="00B62818">
      <w:pPr>
        <w:pStyle w:val="ConsPlusNormal"/>
        <w:jc w:val="both"/>
        <w:outlineLvl w:val="0"/>
      </w:pPr>
    </w:p>
    <w:p w:rsidR="00B62818" w:rsidRDefault="00B62818">
      <w:pPr>
        <w:pStyle w:val="ConsPlusTitle"/>
        <w:jc w:val="center"/>
      </w:pPr>
      <w:r>
        <w:t>ПРАВИТЕЛЬСТВО РОССИЙСКОЙ ФЕДЕРАЦИИ</w:t>
      </w:r>
    </w:p>
    <w:p w:rsidR="00B62818" w:rsidRDefault="00B62818">
      <w:pPr>
        <w:pStyle w:val="ConsPlusTitle"/>
        <w:jc w:val="center"/>
      </w:pPr>
    </w:p>
    <w:p w:rsidR="00B62818" w:rsidRDefault="00B62818">
      <w:pPr>
        <w:pStyle w:val="ConsPlusTitle"/>
        <w:jc w:val="center"/>
      </w:pPr>
      <w:r>
        <w:t>ПОСТАНОВЛЕНИЕ</w:t>
      </w:r>
    </w:p>
    <w:p w:rsidR="00B62818" w:rsidRDefault="00B62818">
      <w:pPr>
        <w:pStyle w:val="ConsPlusTitle"/>
        <w:jc w:val="center"/>
      </w:pPr>
      <w:r>
        <w:t>от 3 марта 2017 г. N 252</w:t>
      </w:r>
    </w:p>
    <w:p w:rsidR="00B62818" w:rsidRDefault="00B62818">
      <w:pPr>
        <w:pStyle w:val="ConsPlusTitle"/>
        <w:jc w:val="center"/>
      </w:pPr>
    </w:p>
    <w:p w:rsidR="00B62818" w:rsidRDefault="00B62818">
      <w:pPr>
        <w:pStyle w:val="ConsPlusTitle"/>
        <w:jc w:val="center"/>
      </w:pPr>
      <w:bookmarkStart w:id="0" w:name="_GoBack"/>
      <w:r>
        <w:t>О НЕКОТОРЫХ ВОПРОСАХ</w:t>
      </w:r>
    </w:p>
    <w:p w:rsidR="00B62818" w:rsidRDefault="00B62818">
      <w:pPr>
        <w:pStyle w:val="ConsPlusTitle"/>
        <w:jc w:val="center"/>
      </w:pPr>
      <w:r>
        <w:t>ОБЕСПЕЧЕНИЯ БЕЗОПАСНОСТИ ТУРИЗМА В РОССИЙСКОЙ ФЕДЕРАЦИИ</w:t>
      </w:r>
    </w:p>
    <w:bookmarkEnd w:id="0"/>
    <w:p w:rsidR="00B62818" w:rsidRDefault="00B62818">
      <w:pPr>
        <w:pStyle w:val="ConsPlusNormal"/>
        <w:jc w:val="both"/>
      </w:pPr>
    </w:p>
    <w:p w:rsidR="00B62818" w:rsidRDefault="00B62818">
      <w:pPr>
        <w:pStyle w:val="ConsPlusNormal"/>
        <w:ind w:firstLine="540"/>
        <w:jc w:val="both"/>
      </w:pPr>
      <w:r>
        <w:t xml:space="preserve">В целях обеспечения </w:t>
      </w:r>
      <w:hyperlink r:id="rId5" w:history="1">
        <w:r>
          <w:rPr>
            <w:color w:val="0000FF"/>
          </w:rPr>
          <w:t>безопасности</w:t>
        </w:r>
      </w:hyperlink>
      <w:r>
        <w:t xml:space="preserve"> туризма в Российской Федерации Правительство Российской Федерации постановляет:</w:t>
      </w:r>
    </w:p>
    <w:p w:rsidR="00B62818" w:rsidRDefault="00B62818">
      <w:pPr>
        <w:pStyle w:val="ConsPlusNormal"/>
        <w:spacing w:before="220"/>
        <w:ind w:firstLine="540"/>
        <w:jc w:val="both"/>
      </w:pPr>
      <w:r>
        <w:t>1. Организациям и индивидуальным предпринимателям, оказывающим услуги в сфере занятия активными видами туризма на территории Российской Федерации, туристам и туристским группам, в том числе имеющим в своем составе несовершеннолетних детей, а также туристам с несовершеннолетними детьми, осуществляющим самостоятельные путешествия по территории Российской Федерации, не позднее чем за 10 рабочих дней до начала путешествия информировать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о маршрутах передвижения, проходящих по труднодоступной местности, водным, горным, спелеологическим и другим объектам, связанных с повышенным риском для жизни, причинением вреда здоровью туристов (экскурсантов) и их имуществу.</w:t>
      </w:r>
    </w:p>
    <w:p w:rsidR="00B62818" w:rsidRDefault="00B62818">
      <w:pPr>
        <w:pStyle w:val="ConsPlusNormal"/>
        <w:spacing w:before="220"/>
        <w:ind w:firstLine="540"/>
        <w:jc w:val="both"/>
      </w:pPr>
      <w:r>
        <w:t>2. Министерству Российской Федерации по делам гражданской обороны, чрезвычайным ситуациям и ликвидации последствий стихийных бедствий в 6-месячный срок в установленном порядке утвердить порядок информирования территориальных органов Министерства Российской Федерации по делам гражданской обороны, чрезвычайным ситуациям и ликвидации последствий стихийных бедствий о маршрутах передвижения, проходящих по труднодоступной местности, водным, горным, спелеологическим и другим объектам, связанных с повышенным риском для жизни, причинением вреда здоровью туристов (экскурсантов) и их имуществу, а также порядок хранения, использования и снятия с учета представленной информации.</w:t>
      </w:r>
    </w:p>
    <w:p w:rsidR="00B62818" w:rsidRDefault="00B62818">
      <w:pPr>
        <w:pStyle w:val="ConsPlusNormal"/>
        <w:spacing w:before="220"/>
        <w:ind w:firstLine="540"/>
        <w:jc w:val="both"/>
      </w:pPr>
      <w:r>
        <w:t>3. Реализация полномочий Министерства Российской Федерации по делам гражданской обороны, чрезвычайным ситуациям и ликвидации последствий стихийных бедствий, предусмотренных настоящим постановлением, осуществляется в пределах установленной Правительством Российской Федерации предельной численности работников его центрального аппарата и территориальных органов, а также бюджетных ассигнований, предусмотренных Министерству в федеральном бюджете на руководство и управление в сфере установленных функций.</w:t>
      </w:r>
    </w:p>
    <w:p w:rsidR="00B62818" w:rsidRDefault="00B62818">
      <w:pPr>
        <w:pStyle w:val="ConsPlusNormal"/>
        <w:jc w:val="both"/>
      </w:pPr>
    </w:p>
    <w:p w:rsidR="00B62818" w:rsidRDefault="00B62818">
      <w:pPr>
        <w:pStyle w:val="ConsPlusNormal"/>
        <w:jc w:val="right"/>
      </w:pPr>
      <w:r>
        <w:t>Председатель Правительства</w:t>
      </w:r>
    </w:p>
    <w:p w:rsidR="00B62818" w:rsidRDefault="00B62818">
      <w:pPr>
        <w:pStyle w:val="ConsPlusNormal"/>
        <w:jc w:val="right"/>
      </w:pPr>
      <w:r>
        <w:t>Российской Федерации</w:t>
      </w:r>
    </w:p>
    <w:p w:rsidR="00B62818" w:rsidRDefault="00B62818">
      <w:pPr>
        <w:pStyle w:val="ConsPlusNormal"/>
        <w:jc w:val="right"/>
      </w:pPr>
      <w:r>
        <w:t>Д.МЕДВЕДЕВ</w:t>
      </w:r>
    </w:p>
    <w:p w:rsidR="00B62818" w:rsidRDefault="00B62818">
      <w:pPr>
        <w:pStyle w:val="ConsPlusNormal"/>
        <w:jc w:val="both"/>
      </w:pPr>
    </w:p>
    <w:p w:rsidR="00B62818" w:rsidRDefault="00B62818">
      <w:pPr>
        <w:pStyle w:val="ConsPlusNormal"/>
        <w:jc w:val="both"/>
      </w:pPr>
    </w:p>
    <w:p w:rsidR="00B62818" w:rsidRDefault="00B62818">
      <w:pPr>
        <w:pStyle w:val="ConsPlusNormal"/>
        <w:pBdr>
          <w:top w:val="single" w:sz="6" w:space="0" w:color="auto"/>
        </w:pBdr>
        <w:spacing w:before="100" w:after="100"/>
        <w:jc w:val="both"/>
        <w:rPr>
          <w:sz w:val="2"/>
          <w:szCs w:val="2"/>
        </w:rPr>
      </w:pPr>
    </w:p>
    <w:p w:rsidR="005B2983" w:rsidRDefault="005B2983"/>
    <w:sectPr w:rsidR="005B2983" w:rsidSect="00AF09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818"/>
    <w:rsid w:val="005B2983"/>
    <w:rsid w:val="00B62818"/>
    <w:rsid w:val="00EC18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E1654A-BF55-468C-A731-47B3D19A1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281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6281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6281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005B81E35AACDA9375C5FE61AC32B2EA4E0397EC89F6A7C40468185FDEAD2B5C442ECBCDBD22DCE81Dz0V" TargetMode="External"/><Relationship Id="rId4"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386</Words>
  <Characters>2202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Ковалев Максим Владимирович</dc:creator>
  <cp:keywords/>
  <dc:description/>
  <cp:lastModifiedBy>Мария</cp:lastModifiedBy>
  <cp:revision>2</cp:revision>
  <dcterms:created xsi:type="dcterms:W3CDTF">2021-06-25T03:20:00Z</dcterms:created>
  <dcterms:modified xsi:type="dcterms:W3CDTF">2021-06-25T03:20:00Z</dcterms:modified>
</cp:coreProperties>
</file>