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C30C30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</w:t>
      </w:r>
      <w:r w:rsidR="009B6F72">
        <w:rPr>
          <w:rFonts w:ascii="Arial" w:hAnsi="Arial" w:cs="Arial"/>
          <w:sz w:val="32"/>
          <w:szCs w:val="32"/>
        </w:rPr>
        <w:t>б исполнении бюджета</w:t>
      </w:r>
      <w:r w:rsidRPr="00CD30D6">
        <w:rPr>
          <w:rFonts w:ascii="Arial" w:hAnsi="Arial" w:cs="Arial"/>
          <w:sz w:val="32"/>
          <w:szCs w:val="32"/>
        </w:rPr>
        <w:t xml:space="preserve"> </w:t>
      </w:r>
      <w:r w:rsidR="00C30C30">
        <w:rPr>
          <w:rFonts w:ascii="Arial" w:hAnsi="Arial" w:cs="Arial"/>
          <w:sz w:val="32"/>
          <w:szCs w:val="32"/>
        </w:rPr>
        <w:t xml:space="preserve">Раздольинского </w:t>
      </w:r>
      <w:r w:rsidRPr="00CD30D6">
        <w:rPr>
          <w:rFonts w:ascii="Arial" w:hAnsi="Arial" w:cs="Arial"/>
          <w:sz w:val="32"/>
          <w:szCs w:val="32"/>
        </w:rPr>
        <w:t>сельс</w:t>
      </w:r>
      <w:r w:rsidR="00C30C30">
        <w:rPr>
          <w:rFonts w:ascii="Arial" w:hAnsi="Arial" w:cs="Arial"/>
          <w:sz w:val="32"/>
          <w:szCs w:val="32"/>
        </w:rPr>
        <w:t>кого поселения Усольского муниципального района</w:t>
      </w:r>
      <w:r w:rsidR="00242065">
        <w:rPr>
          <w:rFonts w:ascii="Arial" w:hAnsi="Arial" w:cs="Arial"/>
          <w:sz w:val="32"/>
          <w:szCs w:val="32"/>
        </w:rPr>
        <w:t xml:space="preserve"> Иркутской области за 2025</w:t>
      </w:r>
      <w:r w:rsidR="009B6F72">
        <w:rPr>
          <w:rFonts w:ascii="Arial" w:hAnsi="Arial" w:cs="Arial"/>
          <w:sz w:val="32"/>
          <w:szCs w:val="32"/>
        </w:rPr>
        <w:t>год</w:t>
      </w:r>
      <w:r w:rsidRPr="00CD30D6">
        <w:rPr>
          <w:rFonts w:ascii="Arial" w:hAnsi="Arial" w:cs="Arial"/>
          <w:sz w:val="32"/>
          <w:szCs w:val="32"/>
        </w:rPr>
        <w:t>»</w:t>
      </w:r>
    </w:p>
    <w:p w:rsidR="009B6F72" w:rsidRDefault="009B6F72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242065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 апреля 2026</w:t>
      </w:r>
      <w:r w:rsidR="00CD30D6" w:rsidRPr="00CD30D6">
        <w:rPr>
          <w:rFonts w:ascii="Arial" w:hAnsi="Arial" w:cs="Arial"/>
          <w:sz w:val="24"/>
          <w:szCs w:val="24"/>
        </w:rPr>
        <w:t xml:space="preserve"> 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</w:t>
      </w:r>
      <w:r w:rsidR="00C30C30">
        <w:rPr>
          <w:rFonts w:ascii="Arial" w:hAnsi="Arial" w:cs="Arial"/>
          <w:sz w:val="24"/>
          <w:szCs w:val="24"/>
        </w:rPr>
        <w:t xml:space="preserve">        </w:t>
      </w:r>
      <w:r w:rsidR="00CD30D6">
        <w:rPr>
          <w:rFonts w:ascii="Arial" w:hAnsi="Arial" w:cs="Arial"/>
          <w:sz w:val="24"/>
          <w:szCs w:val="24"/>
        </w:rPr>
        <w:t xml:space="preserve">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>бюджетном процессе</w:t>
      </w:r>
      <w:r w:rsidR="00C30C30">
        <w:rPr>
          <w:rFonts w:ascii="Arial" w:hAnsi="Arial" w:cs="Arial"/>
          <w:sz w:val="24"/>
          <w:szCs w:val="24"/>
        </w:rPr>
        <w:t xml:space="preserve"> в Раздольинском сельском поселении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C30C30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C30C30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</w:t>
      </w:r>
      <w:r w:rsidR="009B6F72">
        <w:rPr>
          <w:rFonts w:ascii="Arial" w:hAnsi="Arial" w:cs="Arial"/>
          <w:sz w:val="24"/>
          <w:szCs w:val="24"/>
        </w:rPr>
        <w:t>б исполнении бюджета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C30C30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="00C30C30">
        <w:rPr>
          <w:rFonts w:ascii="Arial" w:hAnsi="Arial" w:cs="Arial"/>
          <w:sz w:val="24"/>
          <w:szCs w:val="24"/>
        </w:rPr>
        <w:t xml:space="preserve"> поселения Усольского муниципального </w:t>
      </w:r>
      <w:r w:rsidR="00242065">
        <w:rPr>
          <w:rFonts w:ascii="Arial" w:hAnsi="Arial" w:cs="Arial"/>
          <w:sz w:val="24"/>
          <w:szCs w:val="24"/>
        </w:rPr>
        <w:t>района Иркутской области за 2025</w:t>
      </w:r>
      <w:bookmarkStart w:id="0" w:name="_GoBack"/>
      <w:bookmarkEnd w:id="0"/>
      <w:r w:rsidR="00694EAF">
        <w:rPr>
          <w:rFonts w:ascii="Arial" w:hAnsi="Arial" w:cs="Arial"/>
          <w:sz w:val="24"/>
          <w:szCs w:val="24"/>
        </w:rPr>
        <w:t xml:space="preserve"> </w:t>
      </w:r>
      <w:r w:rsidR="003C6F11">
        <w:rPr>
          <w:rFonts w:ascii="Arial" w:hAnsi="Arial" w:cs="Arial"/>
          <w:sz w:val="24"/>
          <w:szCs w:val="24"/>
        </w:rPr>
        <w:t>год</w:t>
      </w:r>
      <w:r w:rsidRPr="00CD30D6">
        <w:rPr>
          <w:rFonts w:ascii="Arial" w:hAnsi="Arial" w:cs="Arial"/>
          <w:sz w:val="24"/>
          <w:szCs w:val="24"/>
        </w:rPr>
        <w:t>»</w:t>
      </w:r>
      <w:r w:rsidR="009B6F72">
        <w:rPr>
          <w:rFonts w:ascii="Arial" w:hAnsi="Arial" w:cs="Arial"/>
          <w:sz w:val="24"/>
          <w:szCs w:val="24"/>
        </w:rPr>
        <w:t>.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</w:t>
      </w:r>
      <w:r w:rsidR="00C30C30">
        <w:rPr>
          <w:rFonts w:ascii="Arial" w:hAnsi="Arial" w:cs="Arial"/>
          <w:sz w:val="24"/>
          <w:szCs w:val="24"/>
        </w:rPr>
        <w:t>–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694EAF">
        <w:rPr>
          <w:rFonts w:ascii="Arial" w:hAnsi="Arial" w:cs="Arial"/>
          <w:sz w:val="24"/>
          <w:szCs w:val="24"/>
        </w:rPr>
        <w:t>11</w:t>
      </w:r>
      <w:r w:rsidR="00C30C30">
        <w:rPr>
          <w:rFonts w:ascii="Arial" w:hAnsi="Arial" w:cs="Arial"/>
          <w:sz w:val="24"/>
          <w:szCs w:val="24"/>
        </w:rPr>
        <w:t xml:space="preserve"> </w:t>
      </w:r>
      <w:r w:rsidRPr="00CD30D6">
        <w:rPr>
          <w:rFonts w:ascii="Arial" w:hAnsi="Arial" w:cs="Arial"/>
          <w:sz w:val="24"/>
          <w:szCs w:val="24"/>
        </w:rPr>
        <w:t>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694EAF">
        <w:rPr>
          <w:rFonts w:ascii="Arial" w:hAnsi="Arial" w:cs="Arial"/>
          <w:sz w:val="24"/>
          <w:szCs w:val="24"/>
        </w:rPr>
        <w:t>11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694EAF">
        <w:rPr>
          <w:rFonts w:ascii="Arial" w:hAnsi="Arial" w:cs="Arial"/>
          <w:sz w:val="24"/>
          <w:szCs w:val="24"/>
        </w:rPr>
        <w:t>11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694EAF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694EAF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 xml:space="preserve">сельского </w:t>
      </w:r>
    </w:p>
    <w:p w:rsidR="00694EAF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</w:t>
      </w:r>
      <w:r w:rsidR="00694EA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D30D6" w:rsidRPr="00CD30D6" w:rsidRDefault="00694EAF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С.И. Добрынин.</w:t>
      </w:r>
      <w:r w:rsidR="00CD30D6"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065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4EAF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B6F72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0C30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90F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днс</cp:lastModifiedBy>
  <cp:revision>31</cp:revision>
  <cp:lastPrinted>2026-04-28T03:26:00Z</cp:lastPrinted>
  <dcterms:created xsi:type="dcterms:W3CDTF">2016-01-13T08:05:00Z</dcterms:created>
  <dcterms:modified xsi:type="dcterms:W3CDTF">2026-04-28T03:27:00Z</dcterms:modified>
</cp:coreProperties>
</file>