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A07" w:rsidRDefault="00AF7A07" w:rsidP="00AF7A07">
      <w:pPr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0"/>
          <w:szCs w:val="30"/>
          <w:lang w:eastAsia="ru-RU"/>
        </w:rPr>
        <w:t>Информация</w:t>
      </w:r>
    </w:p>
    <w:p w:rsidR="00AF7A07" w:rsidRDefault="00AF7A07" w:rsidP="00AF7A07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о ходе реализации муниципальной программы «Формирование современной городской среды» на 2018-2024 годы и об эффективности использования финансовых средств за 2020 год</w:t>
      </w:r>
    </w:p>
    <w:p w:rsidR="00AF7A07" w:rsidRPr="00CF6342" w:rsidRDefault="00AF7A07" w:rsidP="00AF7A07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AF7A07" w:rsidRDefault="00AF7A07" w:rsidP="00AF7A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в 2020 году предусматривалось </w:t>
      </w:r>
      <w:r>
        <w:rPr>
          <w:rFonts w:ascii="Arial" w:eastAsia="Times New Roman" w:hAnsi="Arial" w:cs="Arial"/>
          <w:bCs/>
          <w:sz w:val="24"/>
          <w:szCs w:val="24"/>
        </w:rPr>
        <w:t>4116240,00</w:t>
      </w: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 рублей. </w:t>
      </w:r>
    </w:p>
    <w:p w:rsidR="00AF7A07" w:rsidRPr="00B34558" w:rsidRDefault="00AF7A07" w:rsidP="00AF7A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 2020 год составили –</w:t>
      </w:r>
      <w:r w:rsidRPr="00B34558">
        <w:rPr>
          <w:rFonts w:ascii="Arial" w:eastAsia="Times New Roman" w:hAnsi="Arial" w:cs="Arial"/>
          <w:bCs/>
          <w:sz w:val="24"/>
          <w:szCs w:val="24"/>
        </w:rPr>
        <w:t>3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B34558">
        <w:rPr>
          <w:rFonts w:ascii="Arial" w:eastAsia="Times New Roman" w:hAnsi="Arial" w:cs="Arial"/>
          <w:bCs/>
          <w:sz w:val="24"/>
          <w:szCs w:val="24"/>
        </w:rPr>
        <w:t>251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B34558">
        <w:rPr>
          <w:rFonts w:ascii="Arial" w:eastAsia="Times New Roman" w:hAnsi="Arial" w:cs="Arial"/>
          <w:bCs/>
          <w:sz w:val="24"/>
          <w:szCs w:val="24"/>
        </w:rPr>
        <w:t>829,60</w:t>
      </w:r>
      <w:r w:rsidRPr="00B34558">
        <w:rPr>
          <w:rFonts w:ascii="Arial" w:hAnsi="Arial" w:cs="Arial"/>
          <w:color w:val="000000"/>
          <w:sz w:val="24"/>
          <w:szCs w:val="24"/>
        </w:rPr>
        <w:t xml:space="preserve"> (три миллиона двести пятьдесят одна тысяча восемьсот двадцать девять) рублей 60 копеек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AF7A07" w:rsidRPr="003B613F" w:rsidRDefault="00AF7A07" w:rsidP="00AF7A0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За отчетный период в муниципальную программу вносились изменения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четыре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раз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, на основании корректировки выполняемых мероприятий и внесения изменений в бюджетную роспись Раздольинского муниципального образования:</w:t>
      </w:r>
    </w:p>
    <w:p w:rsidR="00AF7A07" w:rsidRPr="003B613F" w:rsidRDefault="00AF7A07" w:rsidP="00AF7A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МО №</w:t>
      </w:r>
      <w:r>
        <w:rPr>
          <w:rFonts w:ascii="Arial" w:eastAsia="Times New Roman" w:hAnsi="Arial" w:cs="Arial"/>
          <w:sz w:val="24"/>
          <w:szCs w:val="24"/>
          <w:lang w:eastAsia="ru-RU"/>
        </w:rPr>
        <w:t>47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31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.2020г.</w:t>
      </w:r>
      <w:r w:rsidRPr="003B613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B613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внесении изменений в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муниципальную программу </w:t>
      </w:r>
      <w:r w:rsidRPr="003B613F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Формирование современной городской среды Раздольинского муниципального образования» на 2018-2024 </w:t>
      </w:r>
      <w:proofErr w:type="gram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годы ,</w:t>
      </w:r>
      <w:proofErr w:type="gram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утвержденную постановлением администрации Раздольинского муниципального образования от 18.12.2017 г. №134.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F7A07" w:rsidRPr="003B613F" w:rsidRDefault="00AF7A07" w:rsidP="00AF7A0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МО №</w:t>
      </w:r>
      <w:r>
        <w:rPr>
          <w:rFonts w:ascii="Arial" w:eastAsia="Times New Roman" w:hAnsi="Arial" w:cs="Arial"/>
          <w:sz w:val="24"/>
          <w:szCs w:val="24"/>
          <w:lang w:eastAsia="ru-RU"/>
        </w:rPr>
        <w:t>72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от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15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.0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.2020г.;</w:t>
      </w:r>
    </w:p>
    <w:p w:rsidR="00AF7A07" w:rsidRDefault="00AF7A07" w:rsidP="00AF7A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МО №</w:t>
      </w:r>
      <w:r>
        <w:rPr>
          <w:rFonts w:ascii="Arial" w:eastAsia="Times New Roman" w:hAnsi="Arial" w:cs="Arial"/>
          <w:sz w:val="24"/>
          <w:szCs w:val="24"/>
          <w:lang w:eastAsia="ru-RU"/>
        </w:rPr>
        <w:t>96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12.10.2020г.;</w:t>
      </w:r>
    </w:p>
    <w:p w:rsidR="00AF7A07" w:rsidRDefault="00AF7A07" w:rsidP="00AF7A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МО №</w:t>
      </w:r>
      <w:r>
        <w:rPr>
          <w:rFonts w:ascii="Arial" w:eastAsia="Times New Roman" w:hAnsi="Arial" w:cs="Arial"/>
          <w:sz w:val="24"/>
          <w:szCs w:val="24"/>
          <w:lang w:eastAsia="ru-RU"/>
        </w:rPr>
        <w:t>108</w:t>
      </w:r>
      <w:r w:rsidRPr="003B613F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>
        <w:rPr>
          <w:rFonts w:ascii="Arial" w:eastAsia="Times New Roman" w:hAnsi="Arial" w:cs="Arial"/>
          <w:sz w:val="24"/>
          <w:szCs w:val="24"/>
          <w:lang w:eastAsia="ru-RU"/>
        </w:rPr>
        <w:t>09.12.2020г.;</w:t>
      </w:r>
    </w:p>
    <w:p w:rsidR="00AF7A07" w:rsidRPr="00B34558" w:rsidRDefault="00AF7A07" w:rsidP="00AF7A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34558">
        <w:rPr>
          <w:rFonts w:ascii="Arial" w:hAnsi="Arial" w:cs="Arial"/>
          <w:color w:val="000000"/>
          <w:sz w:val="24"/>
          <w:szCs w:val="24"/>
        </w:rPr>
        <w:t xml:space="preserve">В </w:t>
      </w: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рамках реализации муниципальной программы «Формирование современной городской среды Раздольинского муниципального образования на 2018-2024 года», заключено соглашение с Министерством жилищной политики, энергетики и транспорта Иркутской области №25640416-1-2020-002 от 27.02.2020 года  (дополнительное соглашение от 04.08.2020 г. №25640416-1-2020-002/1), о предоставлении субсидии из областного бюджета бюджету Раздольинского муниципального образования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среды, размер субсидии составил </w:t>
      </w:r>
      <w:r w:rsidRPr="00B34558">
        <w:rPr>
          <w:rFonts w:ascii="Arial" w:eastAsia="Times New Roman" w:hAnsi="Arial" w:cs="Arial"/>
          <w:bCs/>
          <w:sz w:val="24"/>
          <w:szCs w:val="24"/>
        </w:rPr>
        <w:t>3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B34558">
        <w:rPr>
          <w:rFonts w:ascii="Arial" w:eastAsia="Times New Roman" w:hAnsi="Arial" w:cs="Arial"/>
          <w:bCs/>
          <w:sz w:val="24"/>
          <w:szCs w:val="24"/>
        </w:rPr>
        <w:t>251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B34558">
        <w:rPr>
          <w:rFonts w:ascii="Arial" w:eastAsia="Times New Roman" w:hAnsi="Arial" w:cs="Arial"/>
          <w:bCs/>
          <w:sz w:val="24"/>
          <w:szCs w:val="24"/>
        </w:rPr>
        <w:t>829,60</w:t>
      </w:r>
      <w:r w:rsidRPr="00B34558">
        <w:rPr>
          <w:rFonts w:ascii="Arial" w:hAnsi="Arial" w:cs="Arial"/>
          <w:color w:val="000000"/>
          <w:sz w:val="24"/>
          <w:szCs w:val="24"/>
        </w:rPr>
        <w:t xml:space="preserve"> (три миллиона двести пятьдесят одна тысяча восемьсот двадцать девять) рублей 60 копеек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AF7A07" w:rsidRPr="00B34558" w:rsidRDefault="00AF7A07" w:rsidP="00AF7A0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</w:t>
      </w:r>
      <w:r w:rsidRPr="00B34558">
        <w:rPr>
          <w:rFonts w:ascii="Arial" w:eastAsia="Times New Roman" w:hAnsi="Arial" w:cs="Arial"/>
          <w:sz w:val="24"/>
          <w:szCs w:val="24"/>
        </w:rPr>
        <w:t xml:space="preserve">протокола подведения итогов электронного аукциона </w:t>
      </w:r>
      <w:r w:rsidRPr="00B34558">
        <w:rPr>
          <w:rFonts w:ascii="Arial" w:eastAsia="Times New Roman" w:hAnsi="Arial" w:cs="Arial"/>
          <w:color w:val="000000"/>
          <w:sz w:val="24"/>
          <w:szCs w:val="24"/>
        </w:rPr>
        <w:t>заключен контракт</w:t>
      </w:r>
      <w:r w:rsidRPr="00B34558">
        <w:rPr>
          <w:rFonts w:ascii="Arial" w:eastAsia="Times New Roman" w:hAnsi="Arial" w:cs="Arial"/>
          <w:b/>
          <w:kern w:val="144"/>
          <w:sz w:val="24"/>
          <w:szCs w:val="24"/>
          <w:lang w:eastAsia="ru-RU"/>
        </w:rPr>
        <w:t xml:space="preserve"> </w:t>
      </w:r>
      <w:r w:rsidRPr="00B34558">
        <w:rPr>
          <w:rFonts w:ascii="Arial" w:eastAsia="Times New Roman" w:hAnsi="Arial" w:cs="Arial"/>
          <w:kern w:val="144"/>
          <w:sz w:val="24"/>
          <w:szCs w:val="24"/>
          <w:lang w:eastAsia="ru-RU"/>
        </w:rPr>
        <w:t>№01/2020 от 20 апреля 2020 года</w:t>
      </w:r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 на «Благоустройство общественной территории «Площадка для отдыха» Иркутская область, </w:t>
      </w:r>
      <w:proofErr w:type="spellStart"/>
      <w:r w:rsidRPr="00B34558">
        <w:rPr>
          <w:rFonts w:ascii="Arial" w:eastAsia="Times New Roman" w:hAnsi="Arial" w:cs="Arial"/>
          <w:sz w:val="24"/>
          <w:szCs w:val="24"/>
          <w:lang w:eastAsia="ru-RU"/>
        </w:rPr>
        <w:t>Усольский</w:t>
      </w:r>
      <w:proofErr w:type="spellEnd"/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 район, </w:t>
      </w:r>
      <w:proofErr w:type="spellStart"/>
      <w:r w:rsidRPr="00B34558">
        <w:rPr>
          <w:rFonts w:ascii="Arial" w:eastAsia="Times New Roman" w:hAnsi="Arial" w:cs="Arial"/>
          <w:sz w:val="24"/>
          <w:szCs w:val="24"/>
          <w:lang w:eastAsia="ru-RU"/>
        </w:rPr>
        <w:t>п.Раздолье</w:t>
      </w:r>
      <w:proofErr w:type="spellEnd"/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spellStart"/>
      <w:r w:rsidRPr="00B34558">
        <w:rPr>
          <w:rFonts w:ascii="Arial" w:eastAsia="Times New Roman" w:hAnsi="Arial" w:cs="Arial"/>
          <w:sz w:val="24"/>
          <w:szCs w:val="24"/>
          <w:lang w:eastAsia="ru-RU"/>
        </w:rPr>
        <w:t>ул.Мира</w:t>
      </w:r>
      <w:proofErr w:type="spellEnd"/>
      <w:r w:rsidRPr="00B34558">
        <w:rPr>
          <w:rFonts w:ascii="Arial" w:eastAsia="Times New Roman" w:hAnsi="Arial" w:cs="Arial"/>
          <w:sz w:val="24"/>
          <w:szCs w:val="24"/>
          <w:lang w:eastAsia="ru-RU"/>
        </w:rPr>
        <w:t xml:space="preserve">, 25 А» (2 этап) с </w:t>
      </w:r>
      <w:r w:rsidRPr="00B34558">
        <w:rPr>
          <w:rFonts w:ascii="Arial" w:eastAsia="Times New Roman" w:hAnsi="Arial" w:cs="Arial"/>
          <w:color w:val="000000"/>
          <w:sz w:val="24"/>
          <w:szCs w:val="24"/>
        </w:rPr>
        <w:t xml:space="preserve">индивидуальным предпринимателем </w:t>
      </w:r>
      <w:proofErr w:type="spellStart"/>
      <w:r w:rsidRPr="00B34558">
        <w:rPr>
          <w:rFonts w:ascii="Arial" w:eastAsia="Times New Roman" w:hAnsi="Arial" w:cs="Arial"/>
          <w:color w:val="000000"/>
          <w:sz w:val="24"/>
          <w:szCs w:val="24"/>
        </w:rPr>
        <w:t>Хачатрян</w:t>
      </w:r>
      <w:proofErr w:type="spellEnd"/>
      <w:r w:rsidRPr="00B34558">
        <w:rPr>
          <w:rFonts w:ascii="Arial" w:eastAsia="Times New Roman" w:hAnsi="Arial" w:cs="Arial"/>
          <w:color w:val="000000"/>
          <w:sz w:val="24"/>
          <w:szCs w:val="24"/>
        </w:rPr>
        <w:t xml:space="preserve"> Нарек </w:t>
      </w:r>
      <w:proofErr w:type="spellStart"/>
      <w:r w:rsidRPr="00B34558">
        <w:rPr>
          <w:rFonts w:ascii="Arial" w:eastAsia="Times New Roman" w:hAnsi="Arial" w:cs="Arial"/>
          <w:color w:val="000000"/>
          <w:sz w:val="24"/>
          <w:szCs w:val="24"/>
        </w:rPr>
        <w:t>Шаваршович</w:t>
      </w:r>
      <w:proofErr w:type="spellEnd"/>
      <w:r w:rsidRPr="00B34558">
        <w:rPr>
          <w:rFonts w:ascii="Arial" w:eastAsia="Times New Roman" w:hAnsi="Arial" w:cs="Arial"/>
          <w:color w:val="000000"/>
          <w:sz w:val="24"/>
          <w:szCs w:val="24"/>
        </w:rPr>
        <w:t xml:space="preserve"> на сумму 3 251 829,60 рублей.</w:t>
      </w:r>
    </w:p>
    <w:p w:rsidR="00AF7A07" w:rsidRDefault="00AF7A07" w:rsidP="00AF7A0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color w:val="000000"/>
          <w:sz w:val="24"/>
          <w:szCs w:val="24"/>
        </w:rPr>
        <w:t>Установлено металлическое ограждение, пешеходные дорожки, освещение территории.</w:t>
      </w:r>
    </w:p>
    <w:p w:rsidR="00AF7A07" w:rsidRPr="00B34558" w:rsidRDefault="00AF7A07" w:rsidP="00AF7A0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34558">
        <w:rPr>
          <w:rFonts w:ascii="Arial" w:eastAsia="Times New Roman" w:hAnsi="Arial" w:cs="Arial"/>
          <w:sz w:val="24"/>
          <w:szCs w:val="24"/>
          <w:lang w:eastAsia="ru-RU"/>
        </w:rPr>
        <w:t>Работы по контракту выполнены в установленный срок.</w:t>
      </w:r>
    </w:p>
    <w:p w:rsidR="00AF7A07" w:rsidRDefault="00AF7A07" w:rsidP="00AF7A0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197B7B">
        <w:rPr>
          <w:rFonts w:ascii="Arial" w:hAnsi="Arial" w:cs="Arial"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счет бюджета Раздольинского муниципального образования</w:t>
      </w:r>
      <w:r>
        <w:rPr>
          <w:rFonts w:ascii="Arial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1.</w:t>
      </w:r>
    </w:p>
    <w:p w:rsidR="00AF7A07" w:rsidRPr="00197B7B" w:rsidRDefault="00AF7A07" w:rsidP="00AF7A0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7B7B">
        <w:rPr>
          <w:rFonts w:ascii="Arial" w:eastAsia="Times New Roman" w:hAnsi="Arial" w:cs="Arial"/>
          <w:sz w:val="24"/>
          <w:szCs w:val="24"/>
          <w:lang w:eastAsia="ru-RU"/>
        </w:rPr>
        <w:t>Обоснование затрат по мероприятиям муниципальной программы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«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ьского поселения Раздольинского </w:t>
      </w:r>
      <w:r w:rsidRPr="00197B7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197B7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97B7B">
        <w:rPr>
          <w:rFonts w:ascii="Arial" w:eastAsia="Times New Roman" w:hAnsi="Arial" w:cs="Arial"/>
          <w:sz w:val="24"/>
          <w:szCs w:val="24"/>
        </w:rPr>
        <w:t>за 2020 год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приведены в </w:t>
      </w:r>
      <w:r>
        <w:rPr>
          <w:rFonts w:ascii="Arial" w:eastAsia="Times New Roman" w:hAnsi="Arial" w:cs="Arial"/>
          <w:sz w:val="24"/>
          <w:szCs w:val="24"/>
          <w:lang w:eastAsia="ru-RU"/>
        </w:rPr>
        <w:t>таблице</w:t>
      </w:r>
      <w:r w:rsidRPr="008036C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2.</w:t>
      </w:r>
    </w:p>
    <w:p w:rsidR="00AF7A07" w:rsidRPr="00A87C66" w:rsidRDefault="00AF7A07" w:rsidP="00AF7A07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При оценки</w:t>
      </w:r>
      <w:proofErr w:type="gramEnd"/>
      <w:r>
        <w:rPr>
          <w:rFonts w:ascii="Arial" w:hAnsi="Arial" w:cs="Arial"/>
          <w:sz w:val="24"/>
          <w:szCs w:val="24"/>
        </w:rPr>
        <w:t xml:space="preserve"> эффективности реализации муниципальной программы - уровень эффективности - эффективная (оценка эффективности 1)</w:t>
      </w:r>
    </w:p>
    <w:p w:rsidR="00AF7A07" w:rsidRDefault="00AF7A07" w:rsidP="00AF7A0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7A07" w:rsidRDefault="00AF7A07" w:rsidP="00AF7A07">
      <w:pPr>
        <w:tabs>
          <w:tab w:val="left" w:pos="851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7A07" w:rsidRDefault="00AF7A07" w:rsidP="00AF7A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 администрации </w:t>
      </w:r>
    </w:p>
    <w:p w:rsidR="00AF7A07" w:rsidRDefault="00AF7A07" w:rsidP="00AF7A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МО                                                                               Бажанова Ю.А.</w:t>
      </w:r>
    </w:p>
    <w:p w:rsidR="00AF7A07" w:rsidRDefault="00AF7A07" w:rsidP="00AF7A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F7A07" w:rsidSect="00AF7A07">
          <w:pgSz w:w="11906" w:h="16838"/>
          <w:pgMar w:top="709" w:right="850" w:bottom="1134" w:left="1701" w:header="709" w:footer="709" w:gutter="0"/>
          <w:cols w:space="720"/>
        </w:sectPr>
      </w:pPr>
    </w:p>
    <w:p w:rsidR="00AF7A07" w:rsidRPr="00F16CE0" w:rsidRDefault="00AF7A07" w:rsidP="00AF7A07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lastRenderedPageBreak/>
        <w:t>Таблица</w:t>
      </w:r>
      <w:r w:rsidRPr="00F16CE0">
        <w:rPr>
          <w:rFonts w:ascii="Courier New" w:eastAsiaTheme="minorHAnsi" w:hAnsi="Courier New" w:cs="Courier New"/>
        </w:rPr>
        <w:t xml:space="preserve"> </w:t>
      </w:r>
      <w:r>
        <w:rPr>
          <w:rFonts w:ascii="Courier New" w:eastAsiaTheme="minorHAnsi" w:hAnsi="Courier New" w:cs="Courier New"/>
        </w:rPr>
        <w:t>1</w:t>
      </w:r>
    </w:p>
    <w:p w:rsidR="00AF7A07" w:rsidRPr="00F16CE0" w:rsidRDefault="00AF7A07" w:rsidP="00AF7A07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F16CE0">
        <w:rPr>
          <w:rFonts w:ascii="Courier New" w:eastAsiaTheme="minorHAnsi" w:hAnsi="Courier New" w:cs="Courier New"/>
        </w:rPr>
        <w:t xml:space="preserve">к </w:t>
      </w:r>
      <w:r>
        <w:rPr>
          <w:rFonts w:ascii="Courier New" w:eastAsiaTheme="minorHAnsi" w:hAnsi="Courier New" w:cs="Courier New"/>
        </w:rPr>
        <w:t>постановлению от 08.02.2021г. №13</w:t>
      </w:r>
    </w:p>
    <w:p w:rsidR="00AF7A07" w:rsidRDefault="00AF7A07" w:rsidP="00AF7A07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</w:p>
    <w:p w:rsidR="00AF7A07" w:rsidRDefault="00AF7A07" w:rsidP="00AF7A07">
      <w:pPr>
        <w:spacing w:after="0" w:line="240" w:lineRule="auto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</w:pPr>
      <w:r>
        <w:rPr>
          <w:rFonts w:ascii="Courier New" w:hAnsi="Courier New" w:cs="Courier New"/>
          <w:b/>
          <w:sz w:val="24"/>
          <w:szCs w:val="24"/>
          <w:shd w:val="clear" w:color="auto" w:fill="FFFFFF"/>
          <w:lang w:eastAsia="ru-RU"/>
        </w:rPr>
        <w:t>Анализ объема финансирования муниципальной программы</w:t>
      </w:r>
    </w:p>
    <w:p w:rsidR="00AF7A07" w:rsidRDefault="00AF7A07" w:rsidP="00AF7A07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>за счет бюджета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Раздольинского</w:t>
      </w:r>
      <w:r>
        <w:rPr>
          <w:rFonts w:ascii="Courier New" w:eastAsia="Times New Roman" w:hAnsi="Courier New" w:cs="Courier New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/>
          <w:sz w:val="24"/>
          <w:szCs w:val="24"/>
        </w:rPr>
        <w:t>муниципального образования</w:t>
      </w:r>
    </w:p>
    <w:p w:rsidR="00AF7A07" w:rsidRDefault="00AF7A07" w:rsidP="00AF7A07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4"/>
          <w:szCs w:val="24"/>
        </w:rPr>
      </w:pPr>
      <w:r>
        <w:rPr>
          <w:rFonts w:ascii="Courier New" w:eastAsia="Times New Roman" w:hAnsi="Courier New" w:cs="Courier New"/>
          <w:b/>
          <w:sz w:val="24"/>
          <w:szCs w:val="24"/>
        </w:rPr>
        <w:t xml:space="preserve">за </w:t>
      </w: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>2020 года</w:t>
      </w:r>
      <w:r>
        <w:rPr>
          <w:rFonts w:ascii="Courier New" w:eastAsia="Times New Roman" w:hAnsi="Courier New" w:cs="Courier New"/>
          <w:b/>
          <w:sz w:val="24"/>
          <w:szCs w:val="24"/>
        </w:rPr>
        <w:t xml:space="preserve"> год (отчетный период)</w:t>
      </w:r>
    </w:p>
    <w:p w:rsidR="00AF7A07" w:rsidRDefault="00AF7A07" w:rsidP="00AF7A0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403"/>
        <w:gridCol w:w="1560"/>
        <w:gridCol w:w="1842"/>
        <w:gridCol w:w="1418"/>
        <w:gridCol w:w="1705"/>
        <w:gridCol w:w="138"/>
        <w:gridCol w:w="1564"/>
        <w:gridCol w:w="2411"/>
      </w:tblGrid>
      <w:tr w:rsidR="00AF7A07" w:rsidTr="002F0A50"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F7A07" w:rsidRDefault="00AF7A07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мероприятия*, 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proofErr w:type="gramStart"/>
            <w:r>
              <w:rPr>
                <w:rFonts w:ascii="Courier New" w:eastAsia="Times New Roman" w:hAnsi="Courier New" w:cs="Courier New"/>
              </w:rPr>
              <w:t>Предусмо-трено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</w:rPr>
              <w:t>муници-пальной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программой в </w:t>
            </w:r>
            <w:proofErr w:type="spellStart"/>
            <w:r>
              <w:rPr>
                <w:rFonts w:ascii="Courier New" w:eastAsia="Times New Roman" w:hAnsi="Courier New" w:cs="Courier New"/>
              </w:rPr>
              <w:t>первона-чальной</w:t>
            </w:r>
            <w:proofErr w:type="spellEnd"/>
            <w:r>
              <w:rPr>
                <w:rFonts w:ascii="Courier New" w:eastAsia="Times New Roman" w:hAnsi="Courier New" w:cs="Courier New"/>
              </w:rPr>
              <w:t xml:space="preserve"> редакции, руб.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Заложено в бюджет на финансирование мероприятий (кассовые расходы)</w:t>
            </w:r>
          </w:p>
        </w:tc>
        <w:tc>
          <w:tcPr>
            <w:tcW w:w="5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Фактическое выполнение мероприятий (фактические расходы)</w:t>
            </w:r>
          </w:p>
        </w:tc>
      </w:tr>
      <w:tr w:rsidR="00AF7A07" w:rsidTr="002F0A50">
        <w:trPr>
          <w:trHeight w:val="325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% от </w:t>
            </w:r>
            <w:proofErr w:type="gramStart"/>
            <w:r>
              <w:rPr>
                <w:rFonts w:ascii="Courier New" w:eastAsia="Times New Roman" w:hAnsi="Courier New" w:cs="Courier New"/>
              </w:rPr>
              <w:t>предусмотрен-</w:t>
            </w:r>
            <w:proofErr w:type="spellStart"/>
            <w:r>
              <w:rPr>
                <w:rFonts w:ascii="Courier New" w:eastAsia="Times New Roman" w:hAnsi="Courier New" w:cs="Courier New"/>
              </w:rPr>
              <w:t>ного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</w:rPr>
              <w:t xml:space="preserve"> муниципальной программой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%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в </w:t>
            </w:r>
            <w:proofErr w:type="spellStart"/>
            <w:r>
              <w:rPr>
                <w:rFonts w:ascii="Courier New" w:eastAsia="Times New Roman" w:hAnsi="Courier New" w:cs="Courier New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</w:rPr>
              <w:t>. кредиторская задолженность за отчетный период, руб.</w:t>
            </w:r>
          </w:p>
        </w:tc>
      </w:tr>
      <w:tr w:rsidR="00AF7A07" w:rsidTr="002F0A50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ind w:left="-53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6=ст.5/ст.3*100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</w:t>
            </w:r>
          </w:p>
        </w:tc>
      </w:tr>
      <w:tr w:rsidR="00AF7A07" w:rsidTr="002F0A50">
        <w:tc>
          <w:tcPr>
            <w:tcW w:w="147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среды» на 2018-2024годы</w:t>
            </w:r>
          </w:p>
        </w:tc>
      </w:tr>
      <w:tr w:rsidR="00AF7A07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4116240,00</w:t>
            </w:r>
          </w:p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(ФБ-752764,97 ОБ-178435,03</w:t>
            </w:r>
          </w:p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</w:rPr>
              <w:t>МБ -3185040,0)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3 251 829,60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tabs>
                <w:tab w:val="left" w:pos="570"/>
                <w:tab w:val="center" w:pos="814"/>
              </w:tabs>
              <w:jc w:val="center"/>
            </w:pPr>
            <w:r>
              <w:t>100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3 251 829,60</w:t>
            </w:r>
          </w:p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>
              <w:rPr>
                <w:rFonts w:ascii="Courier New" w:eastAsia="Times New Roman" w:hAnsi="Courier New" w:cs="Courier New"/>
                <w:bCs/>
              </w:rPr>
              <w:t>(ФБ-752764,97 ОБ-178435,03</w:t>
            </w:r>
          </w:p>
          <w:p w:rsidR="00AF7A07" w:rsidRPr="00E807F0" w:rsidRDefault="00AF7A07" w:rsidP="002F0A50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МБ -2320629,60)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AF7A07" w:rsidTr="002F0A50">
        <w:trPr>
          <w:trHeight w:val="34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AF7A07" w:rsidRDefault="00AF7A07" w:rsidP="00AF7A0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* –при наличии.</w:t>
      </w:r>
    </w:p>
    <w:p w:rsidR="00AF7A07" w:rsidRDefault="00AF7A07" w:rsidP="00AF7A07">
      <w:pPr>
        <w:spacing w:after="0" w:line="240" w:lineRule="auto"/>
        <w:jc w:val="both"/>
        <w:rPr>
          <w:rFonts w:ascii="Courier New" w:eastAsia="Times New Roman" w:hAnsi="Courier New" w:cs="Courier New"/>
        </w:rPr>
      </w:pPr>
    </w:p>
    <w:tbl>
      <w:tblPr>
        <w:tblpPr w:leftFromText="180" w:rightFromText="180" w:bottomFromText="200" w:vertAnchor="text" w:horzAnchor="page" w:tblpX="1596" w:tblpY="209"/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0"/>
        <w:gridCol w:w="3117"/>
        <w:gridCol w:w="1222"/>
        <w:gridCol w:w="1134"/>
        <w:gridCol w:w="198"/>
        <w:gridCol w:w="1148"/>
        <w:gridCol w:w="128"/>
        <w:gridCol w:w="1219"/>
        <w:gridCol w:w="1329"/>
        <w:gridCol w:w="1400"/>
        <w:gridCol w:w="1412"/>
        <w:gridCol w:w="1413"/>
      </w:tblGrid>
      <w:tr w:rsidR="00AF7A07" w:rsidTr="002F0A50">
        <w:trPr>
          <w:trHeight w:val="64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№ </w:t>
            </w:r>
          </w:p>
          <w:p w:rsidR="00AF7A07" w:rsidRDefault="00AF7A07" w:rsidP="002F0A5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hd w:val="clear" w:color="auto" w:fill="FFFFFF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06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Объем финансирования, </w:t>
            </w:r>
            <w:proofErr w:type="spellStart"/>
            <w:r>
              <w:rPr>
                <w:rFonts w:ascii="Courier New" w:eastAsia="Times New Roman" w:hAnsi="Courier New" w:cs="Courier New"/>
              </w:rPr>
              <w:t>тыс.руб</w:t>
            </w:r>
            <w:proofErr w:type="spellEnd"/>
            <w:r>
              <w:rPr>
                <w:rFonts w:ascii="Courier New" w:eastAsia="Times New Roman" w:hAnsi="Courier New" w:cs="Courier New"/>
              </w:rPr>
              <w:t>.</w:t>
            </w:r>
          </w:p>
        </w:tc>
      </w:tr>
      <w:tr w:rsidR="00AF7A07" w:rsidTr="002F0A50">
        <w:trPr>
          <w:trHeight w:val="64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федеральный бюджет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Иркутской области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бюджет муниципального района</w:t>
            </w:r>
          </w:p>
        </w:tc>
        <w:tc>
          <w:tcPr>
            <w:tcW w:w="2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Бюджет поселения </w:t>
            </w:r>
          </w:p>
        </w:tc>
      </w:tr>
      <w:tr w:rsidR="00AF7A07" w:rsidTr="002F0A50">
        <w:trPr>
          <w:trHeight w:val="379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план на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факт</w:t>
            </w:r>
          </w:p>
        </w:tc>
      </w:tr>
      <w:tr w:rsidR="00AF7A07" w:rsidTr="002F0A50">
        <w:trPr>
          <w:trHeight w:val="80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AF7A07" w:rsidTr="002F0A50">
        <w:trPr>
          <w:trHeight w:val="80"/>
        </w:trPr>
        <w:tc>
          <w:tcPr>
            <w:tcW w:w="145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 xml:space="preserve">МП </w:t>
            </w: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2017-2024 годы</w:t>
            </w:r>
          </w:p>
        </w:tc>
      </w:tr>
      <w:tr w:rsidR="00AF7A07" w:rsidTr="002F0A50">
        <w:trPr>
          <w:trHeight w:val="638"/>
        </w:trPr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Default="00AF7A07" w:rsidP="002F0A50">
            <w:pPr>
              <w:spacing w:after="0" w:line="240" w:lineRule="auto"/>
              <w:ind w:left="-142" w:right="-108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7A07" w:rsidRPr="00927884" w:rsidRDefault="00AF7A07" w:rsidP="002F0A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AF7A07" w:rsidRPr="00927884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bCs/>
              </w:rPr>
              <w:t>752</w:t>
            </w:r>
            <w:r>
              <w:rPr>
                <w:rFonts w:ascii="Courier New" w:eastAsia="Times New Roman" w:hAnsi="Courier New" w:cs="Courier New"/>
                <w:bCs/>
              </w:rPr>
              <w:t>,76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27884">
              <w:rPr>
                <w:rFonts w:ascii="Courier New" w:eastAsia="Times New Roman" w:hAnsi="Courier New" w:cs="Courier New"/>
                <w:bCs/>
              </w:rPr>
              <w:t>178</w:t>
            </w:r>
            <w:r>
              <w:rPr>
                <w:rFonts w:ascii="Courier New" w:eastAsia="Times New Roman" w:hAnsi="Courier New" w:cs="Courier New"/>
                <w:bCs/>
              </w:rPr>
              <w:t>,44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927884">
              <w:rPr>
                <w:rFonts w:ascii="Courier New" w:eastAsia="Times New Roman" w:hAnsi="Courier New" w:cs="Courier New"/>
                <w:bCs/>
              </w:rPr>
              <w:t>2</w:t>
            </w:r>
            <w:r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927884">
              <w:rPr>
                <w:rFonts w:ascii="Courier New" w:eastAsia="Times New Roman" w:hAnsi="Courier New" w:cs="Courier New"/>
                <w:bCs/>
              </w:rPr>
              <w:t>320</w:t>
            </w:r>
            <w:r>
              <w:rPr>
                <w:rFonts w:ascii="Courier New" w:eastAsia="Times New Roman" w:hAnsi="Courier New" w:cs="Courier New"/>
                <w:bCs/>
              </w:rPr>
              <w:t>,</w:t>
            </w:r>
            <w:r w:rsidRPr="00927884">
              <w:rPr>
                <w:rFonts w:ascii="Courier New" w:eastAsia="Times New Roman" w:hAnsi="Courier New" w:cs="Courier New"/>
                <w:bCs/>
              </w:rPr>
              <w:t>6</w:t>
            </w:r>
            <w:r>
              <w:rPr>
                <w:rFonts w:ascii="Courier New" w:eastAsia="Times New Roman" w:hAnsi="Courier New" w:cs="Courier New"/>
                <w:bCs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A07" w:rsidRPr="00927884" w:rsidRDefault="00AF7A07" w:rsidP="002F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AF7A07" w:rsidRPr="00F16CE0" w:rsidRDefault="00AF7A07" w:rsidP="00AF7A07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>
        <w:rPr>
          <w:rFonts w:ascii="Courier New" w:eastAsiaTheme="minorHAnsi" w:hAnsi="Courier New" w:cs="Courier New"/>
        </w:rPr>
        <w:t>Таблица</w:t>
      </w:r>
      <w:r w:rsidRPr="00F16CE0">
        <w:rPr>
          <w:rFonts w:ascii="Courier New" w:eastAsiaTheme="minorHAnsi" w:hAnsi="Courier New" w:cs="Courier New"/>
        </w:rPr>
        <w:t xml:space="preserve"> </w:t>
      </w:r>
      <w:r>
        <w:rPr>
          <w:rFonts w:ascii="Courier New" w:eastAsiaTheme="minorHAnsi" w:hAnsi="Courier New" w:cs="Courier New"/>
        </w:rPr>
        <w:t>2</w:t>
      </w:r>
    </w:p>
    <w:p w:rsidR="00AF7A07" w:rsidRPr="00F16CE0" w:rsidRDefault="00AF7A07" w:rsidP="00AF7A07">
      <w:pPr>
        <w:spacing w:after="0" w:line="240" w:lineRule="auto"/>
        <w:jc w:val="right"/>
        <w:rPr>
          <w:rFonts w:ascii="Courier New" w:eastAsiaTheme="minorHAnsi" w:hAnsi="Courier New" w:cs="Courier New"/>
        </w:rPr>
      </w:pPr>
      <w:r w:rsidRPr="00F16CE0">
        <w:rPr>
          <w:rFonts w:ascii="Courier New" w:eastAsiaTheme="minorHAnsi" w:hAnsi="Courier New" w:cs="Courier New"/>
        </w:rPr>
        <w:t xml:space="preserve">к </w:t>
      </w:r>
      <w:r>
        <w:rPr>
          <w:rFonts w:ascii="Courier New" w:eastAsiaTheme="minorHAnsi" w:hAnsi="Courier New" w:cs="Courier New"/>
        </w:rPr>
        <w:t>постановлению от 08.02.2021г. №13</w:t>
      </w:r>
    </w:p>
    <w:p w:rsidR="00AF7A07" w:rsidRDefault="00AF7A07" w:rsidP="00AF7A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F7A07" w:rsidRPr="00602931" w:rsidRDefault="00AF7A07" w:rsidP="00AF7A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AF7A07" w:rsidRPr="00602931" w:rsidRDefault="00AF7A07" w:rsidP="00AF7A07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02931">
        <w:rPr>
          <w:rFonts w:ascii="Arial" w:eastAsia="Times New Roman" w:hAnsi="Arial" w:cs="Arial"/>
          <w:b/>
          <w:sz w:val="24"/>
          <w:szCs w:val="24"/>
        </w:rPr>
        <w:t>«</w:t>
      </w:r>
      <w:r w:rsidRPr="00602931">
        <w:rPr>
          <w:rFonts w:ascii="Arial" w:eastAsia="Times New Roman" w:hAnsi="Arial" w:cs="Arial"/>
          <w:b/>
          <w:sz w:val="24"/>
          <w:szCs w:val="24"/>
          <w:lang w:eastAsia="ru-RU"/>
        </w:rPr>
        <w:t>Развитие автомобильных дорог сельского поселения Раздольинского муниципального образования</w:t>
      </w: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AF7A07" w:rsidRPr="00602931" w:rsidRDefault="00AF7A07" w:rsidP="00AF7A0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60293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Pr="00602931">
        <w:rPr>
          <w:rFonts w:ascii="Arial" w:eastAsia="Times New Roman" w:hAnsi="Arial" w:cs="Arial"/>
          <w:b/>
          <w:sz w:val="24"/>
          <w:szCs w:val="24"/>
        </w:rPr>
        <w:t xml:space="preserve">за 2020 год </w:t>
      </w:r>
      <w:r w:rsidRPr="00602931">
        <w:rPr>
          <w:rFonts w:ascii="Arial" w:eastAsia="Times New Roman" w:hAnsi="Arial" w:cs="Arial"/>
          <w:sz w:val="24"/>
          <w:szCs w:val="24"/>
        </w:rPr>
        <w:t>(отчетный период)</w:t>
      </w:r>
    </w:p>
    <w:p w:rsidR="00AF7A07" w:rsidRPr="00602931" w:rsidRDefault="00AF7A07" w:rsidP="00AF7A0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14190" w:type="dxa"/>
        <w:tblInd w:w="93" w:type="dxa"/>
        <w:tblLook w:val="00A0" w:firstRow="1" w:lastRow="0" w:firstColumn="1" w:lastColumn="0" w:noHBand="0" w:noVBand="0"/>
      </w:tblPr>
      <w:tblGrid>
        <w:gridCol w:w="614"/>
        <w:gridCol w:w="3229"/>
        <w:gridCol w:w="1984"/>
        <w:gridCol w:w="8363"/>
      </w:tblGrid>
      <w:tr w:rsidR="00AF7A07" w:rsidRPr="00602931" w:rsidTr="002F0A50">
        <w:trPr>
          <w:trHeight w:val="907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Расчет затрат за 2020 год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Нормативная ссылка (пояснения)</w:t>
            </w:r>
          </w:p>
        </w:tc>
      </w:tr>
      <w:tr w:rsidR="00AF7A07" w:rsidRPr="00602931" w:rsidTr="002F0A5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A07" w:rsidRPr="00602931" w:rsidRDefault="00AF7A07" w:rsidP="002F0A50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602931">
              <w:rPr>
                <w:rFonts w:ascii="Courier New" w:eastAsiaTheme="minorHAnsi" w:hAnsi="Courier New" w:cs="Courier New"/>
                <w:color w:val="000000"/>
              </w:rPr>
              <w:t>4</w:t>
            </w:r>
          </w:p>
        </w:tc>
      </w:tr>
      <w:tr w:rsidR="00AF7A07" w:rsidRPr="00602931" w:rsidTr="002F0A50">
        <w:trPr>
          <w:trHeight w:val="410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A07" w:rsidRPr="00602931" w:rsidRDefault="00AF7A07" w:rsidP="002F0A50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602931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A07" w:rsidRDefault="00AF7A07" w:rsidP="002F0A50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общественных территорий с учетом пространственной и информационной доступности </w:t>
            </w:r>
          </w:p>
          <w:p w:rsidR="00AF7A07" w:rsidRDefault="00AF7A07" w:rsidP="002F0A5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для инвалидов и других маломобильных групп населения (площадка для отдыха, п.Раздолье, ул.Мира,25а (2 этап)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F7A07" w:rsidRPr="00602931" w:rsidRDefault="00AF7A07" w:rsidP="002F0A5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3 251 829,60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A07" w:rsidRPr="00602931" w:rsidRDefault="00AF7A07" w:rsidP="002F0A50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>
              <w:rPr>
                <w:rFonts w:ascii="Courier New" w:eastAsiaTheme="minorHAnsi" w:hAnsi="Courier New" w:cs="Courier New"/>
                <w:color w:val="000000"/>
              </w:rPr>
              <w:t>Муниципальный контракт 01/2020 от 20.04.2020г.</w:t>
            </w:r>
          </w:p>
        </w:tc>
      </w:tr>
    </w:tbl>
    <w:p w:rsidR="00AF7A07" w:rsidRDefault="00AF7A07" w:rsidP="00AF7A0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F7A07">
          <w:pgSz w:w="16838" w:h="11906" w:orient="landscape"/>
          <w:pgMar w:top="568" w:right="850" w:bottom="426" w:left="1701" w:header="709" w:footer="709" w:gutter="0"/>
          <w:cols w:space="720"/>
        </w:sectPr>
      </w:pPr>
    </w:p>
    <w:p w:rsidR="00A15F0F" w:rsidRDefault="0071684A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A07"/>
    <w:rsid w:val="00050117"/>
    <w:rsid w:val="0071684A"/>
    <w:rsid w:val="00AF7A07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13A3A6-C76C-4415-95EB-28A48F08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A0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2021-03-31T04:52:00Z</dcterms:created>
  <dcterms:modified xsi:type="dcterms:W3CDTF">2021-03-31T04:52:00Z</dcterms:modified>
</cp:coreProperties>
</file>