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21C4" w:rsidRDefault="009D21C4">
      <w:pPr>
        <w:pStyle w:val="ConsPlusTitlePage"/>
      </w:pPr>
      <w:bookmarkStart w:id="0" w:name="_GoBack"/>
      <w:bookmarkEnd w:id="0"/>
      <w:r>
        <w:t xml:space="preserve">Документ предоставлен </w:t>
      </w:r>
      <w:hyperlink r:id="rId4" w:history="1">
        <w:r>
          <w:rPr>
            <w:color w:val="0000FF"/>
          </w:rPr>
          <w:t>КонсультантПлюс</w:t>
        </w:r>
      </w:hyperlink>
      <w:r>
        <w:br/>
      </w:r>
    </w:p>
    <w:p w:rsidR="009D21C4" w:rsidRDefault="009D21C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D21C4">
        <w:tc>
          <w:tcPr>
            <w:tcW w:w="4677" w:type="dxa"/>
            <w:tcBorders>
              <w:top w:val="nil"/>
              <w:left w:val="nil"/>
              <w:bottom w:val="nil"/>
              <w:right w:val="nil"/>
            </w:tcBorders>
          </w:tcPr>
          <w:p w:rsidR="009D21C4" w:rsidRDefault="009D21C4">
            <w:pPr>
              <w:pStyle w:val="ConsPlusNormal"/>
            </w:pPr>
            <w:r>
              <w:t>14 марта 2020 года</w:t>
            </w:r>
          </w:p>
        </w:tc>
        <w:tc>
          <w:tcPr>
            <w:tcW w:w="4677" w:type="dxa"/>
            <w:tcBorders>
              <w:top w:val="nil"/>
              <w:left w:val="nil"/>
              <w:bottom w:val="nil"/>
              <w:right w:val="nil"/>
            </w:tcBorders>
          </w:tcPr>
          <w:p w:rsidR="009D21C4" w:rsidRDefault="009D21C4">
            <w:pPr>
              <w:pStyle w:val="ConsPlusNormal"/>
              <w:jc w:val="right"/>
            </w:pPr>
            <w:r>
              <w:t>N 1-ФКЗ</w:t>
            </w:r>
          </w:p>
        </w:tc>
      </w:tr>
    </w:tbl>
    <w:p w:rsidR="009D21C4" w:rsidRDefault="009D21C4">
      <w:pPr>
        <w:pStyle w:val="ConsPlusNormal"/>
        <w:pBdr>
          <w:top w:val="single" w:sz="6" w:space="0" w:color="auto"/>
        </w:pBdr>
        <w:spacing w:before="100" w:after="100"/>
        <w:jc w:val="both"/>
        <w:rPr>
          <w:sz w:val="2"/>
          <w:szCs w:val="2"/>
        </w:rPr>
      </w:pPr>
    </w:p>
    <w:p w:rsidR="009D21C4" w:rsidRDefault="009D21C4">
      <w:pPr>
        <w:pStyle w:val="ConsPlusNormal"/>
        <w:jc w:val="both"/>
      </w:pPr>
    </w:p>
    <w:p w:rsidR="009D21C4" w:rsidRDefault="009D21C4">
      <w:pPr>
        <w:pStyle w:val="ConsPlusTitle"/>
        <w:jc w:val="center"/>
      </w:pPr>
      <w:r>
        <w:t>РОССИЙСКАЯ ФЕДЕРАЦИЯ</w:t>
      </w:r>
    </w:p>
    <w:p w:rsidR="009D21C4" w:rsidRDefault="009D21C4">
      <w:pPr>
        <w:pStyle w:val="ConsPlusTitle"/>
        <w:jc w:val="center"/>
      </w:pPr>
    </w:p>
    <w:p w:rsidR="009D21C4" w:rsidRDefault="009D21C4">
      <w:pPr>
        <w:pStyle w:val="ConsPlusTitle"/>
        <w:jc w:val="center"/>
      </w:pPr>
      <w:r>
        <w:t>ЗАКОН РОССИЙСКОЙ ФЕДЕРАЦИИ</w:t>
      </w:r>
    </w:p>
    <w:p w:rsidR="009D21C4" w:rsidRDefault="009D21C4">
      <w:pPr>
        <w:pStyle w:val="ConsPlusTitle"/>
        <w:jc w:val="center"/>
      </w:pPr>
      <w:r>
        <w:t>О ПОПРАВКЕ К КОНСТИТУЦИИ РОССИЙСКОЙ ФЕДЕРАЦИИ</w:t>
      </w:r>
    </w:p>
    <w:p w:rsidR="009D21C4" w:rsidRDefault="009D21C4">
      <w:pPr>
        <w:pStyle w:val="ConsPlusTitle"/>
        <w:jc w:val="center"/>
      </w:pPr>
    </w:p>
    <w:p w:rsidR="009D21C4" w:rsidRDefault="009D21C4">
      <w:pPr>
        <w:pStyle w:val="ConsPlusTitle"/>
        <w:jc w:val="center"/>
      </w:pPr>
      <w:r>
        <w:t>О СОВЕРШЕНСТВОВАНИИ</w:t>
      </w:r>
    </w:p>
    <w:p w:rsidR="009D21C4" w:rsidRDefault="009D21C4">
      <w:pPr>
        <w:pStyle w:val="ConsPlusTitle"/>
        <w:jc w:val="center"/>
      </w:pPr>
      <w:r>
        <w:t>РЕГУЛИРОВАНИЯ ОТДЕЛЬНЫХ ВОПРОСОВ ОРГАНИЗАЦИИ</w:t>
      </w:r>
    </w:p>
    <w:p w:rsidR="009D21C4" w:rsidRDefault="009D21C4">
      <w:pPr>
        <w:pStyle w:val="ConsPlusTitle"/>
        <w:jc w:val="center"/>
      </w:pPr>
      <w:r>
        <w:t>И ФУНКЦИОНИРОВАНИЯ ПУБЛИЧНОЙ ВЛАСТИ</w:t>
      </w:r>
    </w:p>
    <w:p w:rsidR="009D21C4" w:rsidRDefault="009D21C4">
      <w:pPr>
        <w:pStyle w:val="ConsPlusNormal"/>
        <w:jc w:val="both"/>
      </w:pPr>
    </w:p>
    <w:p w:rsidR="009D21C4" w:rsidRDefault="009D21C4">
      <w:pPr>
        <w:pStyle w:val="ConsPlusNormal"/>
        <w:jc w:val="right"/>
      </w:pPr>
      <w:r>
        <w:t>Одобрен</w:t>
      </w:r>
    </w:p>
    <w:p w:rsidR="009D21C4" w:rsidRDefault="009D21C4">
      <w:pPr>
        <w:pStyle w:val="ConsPlusNormal"/>
        <w:jc w:val="right"/>
      </w:pPr>
      <w:r>
        <w:t>Государственной Думой</w:t>
      </w:r>
    </w:p>
    <w:p w:rsidR="009D21C4" w:rsidRDefault="009D21C4">
      <w:pPr>
        <w:pStyle w:val="ConsPlusNormal"/>
        <w:jc w:val="right"/>
      </w:pPr>
      <w:r>
        <w:t>11 марта 2020 года</w:t>
      </w:r>
    </w:p>
    <w:p w:rsidR="009D21C4" w:rsidRDefault="009D21C4">
      <w:pPr>
        <w:pStyle w:val="ConsPlusNormal"/>
        <w:jc w:val="right"/>
      </w:pPr>
    </w:p>
    <w:p w:rsidR="009D21C4" w:rsidRDefault="009D21C4">
      <w:pPr>
        <w:pStyle w:val="ConsPlusNormal"/>
        <w:jc w:val="right"/>
      </w:pPr>
      <w:r>
        <w:t>Одобрен</w:t>
      </w:r>
    </w:p>
    <w:p w:rsidR="009D21C4" w:rsidRDefault="009D21C4">
      <w:pPr>
        <w:pStyle w:val="ConsPlusNormal"/>
        <w:jc w:val="right"/>
      </w:pPr>
      <w:r>
        <w:t>Советом Федерации</w:t>
      </w:r>
    </w:p>
    <w:p w:rsidR="009D21C4" w:rsidRDefault="009D21C4">
      <w:pPr>
        <w:pStyle w:val="ConsPlusNormal"/>
        <w:jc w:val="right"/>
      </w:pPr>
      <w:r>
        <w:t>11 марта 2020 года</w:t>
      </w:r>
    </w:p>
    <w:p w:rsidR="009D21C4" w:rsidRDefault="009D21C4">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D21C4">
        <w:trPr>
          <w:jc w:val="center"/>
        </w:trPr>
        <w:tc>
          <w:tcPr>
            <w:tcW w:w="9294" w:type="dxa"/>
            <w:tcBorders>
              <w:top w:val="nil"/>
              <w:left w:val="single" w:sz="24" w:space="0" w:color="CED3F1"/>
              <w:bottom w:val="nil"/>
              <w:right w:val="single" w:sz="24" w:space="0" w:color="F4F3F8"/>
            </w:tcBorders>
            <w:shd w:val="clear" w:color="auto" w:fill="F4F3F8"/>
          </w:tcPr>
          <w:p w:rsidR="009D21C4" w:rsidRDefault="009D21C4">
            <w:pPr>
              <w:pStyle w:val="ConsPlusNormal"/>
              <w:jc w:val="both"/>
            </w:pPr>
            <w:r>
              <w:rPr>
                <w:color w:val="392C69"/>
              </w:rPr>
              <w:t>КонсультантПлюс: примечание.</w:t>
            </w:r>
          </w:p>
          <w:p w:rsidR="009D21C4" w:rsidRDefault="009D21C4">
            <w:pPr>
              <w:pStyle w:val="ConsPlusNormal"/>
              <w:jc w:val="both"/>
            </w:pPr>
            <w:r>
              <w:rPr>
                <w:color w:val="392C69"/>
              </w:rPr>
              <w:t xml:space="preserve">Ст. 1 </w:t>
            </w:r>
            <w:hyperlink w:anchor="P454" w:history="1">
              <w:r>
                <w:rPr>
                  <w:color w:val="0000FF"/>
                </w:rPr>
                <w:t>вступает</w:t>
              </w:r>
            </w:hyperlink>
            <w:r>
              <w:rPr>
                <w:color w:val="392C69"/>
              </w:rPr>
              <w:t xml:space="preserve"> в силу в случае одобрения содержащихся в ней изменений общероссийским голосованием со дня официального опубликования его результатов.</w:t>
            </w:r>
          </w:p>
        </w:tc>
      </w:tr>
    </w:tbl>
    <w:p w:rsidR="009D21C4" w:rsidRDefault="009D21C4">
      <w:pPr>
        <w:pStyle w:val="ConsPlusTitle"/>
        <w:spacing w:before="280"/>
        <w:ind w:firstLine="540"/>
        <w:jc w:val="both"/>
        <w:outlineLvl w:val="0"/>
      </w:pPr>
      <w:bookmarkStart w:id="1" w:name="P23"/>
      <w:bookmarkEnd w:id="1"/>
      <w:r>
        <w:t>Статья 1</w:t>
      </w:r>
    </w:p>
    <w:p w:rsidR="009D21C4" w:rsidRDefault="009D21C4">
      <w:pPr>
        <w:pStyle w:val="ConsPlusNormal"/>
        <w:jc w:val="both"/>
      </w:pPr>
    </w:p>
    <w:p w:rsidR="009D21C4" w:rsidRDefault="009D21C4">
      <w:pPr>
        <w:pStyle w:val="ConsPlusNormal"/>
        <w:ind w:firstLine="540"/>
        <w:jc w:val="both"/>
      </w:pPr>
      <w:r>
        <w:t xml:space="preserve">Внести в </w:t>
      </w:r>
      <w:hyperlink r:id="rId5" w:history="1">
        <w:r>
          <w:rPr>
            <w:color w:val="0000FF"/>
          </w:rPr>
          <w:t>Конституцию</w:t>
        </w:r>
      </w:hyperlink>
      <w:r>
        <w:t xml:space="preserve"> Российской Федерации, принятую всенародным голосованием 12 декабря 1993 года (Российская газета, 1993, 25 декабря), следующие изменения:</w:t>
      </w:r>
    </w:p>
    <w:p w:rsidR="009D21C4" w:rsidRDefault="009D21C4">
      <w:pPr>
        <w:pStyle w:val="ConsPlusNormal"/>
        <w:spacing w:before="220"/>
        <w:ind w:firstLine="540"/>
        <w:jc w:val="both"/>
      </w:pPr>
      <w:r>
        <w:t xml:space="preserve">1) в </w:t>
      </w:r>
      <w:hyperlink r:id="rId6" w:history="1">
        <w:r>
          <w:rPr>
            <w:color w:val="0000FF"/>
          </w:rPr>
          <w:t>статье 67</w:t>
        </w:r>
      </w:hyperlink>
      <w:r>
        <w:t>:</w:t>
      </w:r>
    </w:p>
    <w:p w:rsidR="009D21C4" w:rsidRDefault="009D21C4">
      <w:pPr>
        <w:pStyle w:val="ConsPlusNormal"/>
        <w:spacing w:before="220"/>
        <w:ind w:firstLine="540"/>
        <w:jc w:val="both"/>
      </w:pPr>
      <w:r>
        <w:t xml:space="preserve">а) </w:t>
      </w:r>
      <w:hyperlink r:id="rId7"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Территория Российской Федерации включает в себя территории ее субъектов, внутренние воды и территориальное море, воздушное пространство над ними. На территории Российской Федерации в соответствии с федеральным законом могут быть созданы федеральные территории. Организация публичной власти на федеральных территориях устанавливается указанным федеральным законом.";</w:t>
      </w:r>
    </w:p>
    <w:p w:rsidR="009D21C4" w:rsidRDefault="009D21C4">
      <w:pPr>
        <w:pStyle w:val="ConsPlusNormal"/>
        <w:spacing w:before="220"/>
        <w:ind w:firstLine="540"/>
        <w:jc w:val="both"/>
      </w:pPr>
      <w:r>
        <w:t xml:space="preserve">б) </w:t>
      </w:r>
      <w:hyperlink r:id="rId8" w:history="1">
        <w:r>
          <w:rPr>
            <w:color w:val="0000FF"/>
          </w:rPr>
          <w:t>дополнить</w:t>
        </w:r>
      </w:hyperlink>
      <w:r>
        <w:t xml:space="preserve"> частью 2.1 следующего содержания:</w:t>
      </w:r>
    </w:p>
    <w:p w:rsidR="009D21C4" w:rsidRDefault="009D21C4">
      <w:pPr>
        <w:pStyle w:val="ConsPlusNormal"/>
        <w:spacing w:before="220"/>
        <w:ind w:firstLine="540"/>
        <w:jc w:val="both"/>
      </w:pPr>
      <w:r>
        <w:t>"2.1. Российская Федерация обеспечивает защиту своего суверенитета и территориальной целостности. Действия (за исключением делимитации, демаркации, редемаркации государственной границы Российской Федерации с сопредельными государствами), направленные на отчуждение части территории Российской Федерации, а также призывы к таким действиям не допускаются.";</w:t>
      </w:r>
    </w:p>
    <w:p w:rsidR="009D21C4" w:rsidRDefault="009D21C4">
      <w:pPr>
        <w:pStyle w:val="ConsPlusNormal"/>
        <w:spacing w:before="220"/>
        <w:ind w:firstLine="540"/>
        <w:jc w:val="both"/>
      </w:pPr>
      <w:r>
        <w:t xml:space="preserve">2) </w:t>
      </w:r>
      <w:hyperlink r:id="rId9" w:history="1">
        <w:r>
          <w:rPr>
            <w:color w:val="0000FF"/>
          </w:rPr>
          <w:t>дополнить</w:t>
        </w:r>
      </w:hyperlink>
      <w:r>
        <w:t xml:space="preserve"> статьей 67.1 следующего содержания:</w:t>
      </w:r>
    </w:p>
    <w:p w:rsidR="009D21C4" w:rsidRDefault="009D21C4">
      <w:pPr>
        <w:pStyle w:val="ConsPlusNormal"/>
        <w:ind w:firstLine="540"/>
        <w:jc w:val="both"/>
      </w:pPr>
    </w:p>
    <w:p w:rsidR="009D21C4" w:rsidRDefault="009D21C4">
      <w:pPr>
        <w:pStyle w:val="ConsPlusNormal"/>
        <w:jc w:val="center"/>
      </w:pPr>
      <w:r>
        <w:t>"Статья 67.1</w:t>
      </w:r>
    </w:p>
    <w:p w:rsidR="009D21C4" w:rsidRDefault="009D21C4">
      <w:pPr>
        <w:pStyle w:val="ConsPlusNormal"/>
        <w:jc w:val="center"/>
      </w:pPr>
    </w:p>
    <w:p w:rsidR="009D21C4" w:rsidRDefault="009D21C4">
      <w:pPr>
        <w:pStyle w:val="ConsPlusNormal"/>
        <w:ind w:firstLine="540"/>
        <w:jc w:val="both"/>
      </w:pPr>
      <w:r>
        <w:lastRenderedPageBreak/>
        <w:t>1. Российская Федерация является правопреемником Союза ССР на своей территории, а также правопреемником (</w:t>
      </w:r>
      <w:proofErr w:type="spellStart"/>
      <w:r>
        <w:t>правопродолжателем</w:t>
      </w:r>
      <w:proofErr w:type="spellEnd"/>
      <w:r>
        <w:t>)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w:t>
      </w:r>
    </w:p>
    <w:p w:rsidR="009D21C4" w:rsidRDefault="009D21C4">
      <w:pPr>
        <w:pStyle w:val="ConsPlusNormal"/>
        <w:spacing w:before="220"/>
        <w:ind w:firstLine="540"/>
        <w:jc w:val="both"/>
      </w:pPr>
      <w:r>
        <w:t>2. Российская Федерация, объединенная тысячелетней историей, сохраняя память предков, передавших нам идеалы и веру в Бога, а также преемственность в развитии Российского государства, признает исторически сложившееся государственное единство.</w:t>
      </w:r>
    </w:p>
    <w:p w:rsidR="009D21C4" w:rsidRDefault="009D21C4">
      <w:pPr>
        <w:pStyle w:val="ConsPlusNormal"/>
        <w:spacing w:before="220"/>
        <w:ind w:firstLine="540"/>
        <w:jc w:val="both"/>
      </w:pPr>
      <w:r>
        <w:t>3. 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w:t>
      </w:r>
    </w:p>
    <w:p w:rsidR="009D21C4" w:rsidRDefault="009D21C4">
      <w:pPr>
        <w:pStyle w:val="ConsPlusNormal"/>
        <w:spacing w:before="220"/>
        <w:ind w:firstLine="540"/>
        <w:jc w:val="both"/>
      </w:pPr>
      <w:r>
        <w:t>4.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Государство, обеспечивая приоритет семейного воспитания, берет на себя обязанности родителей в отношении детей, оставшихся без попечения.";</w:t>
      </w:r>
    </w:p>
    <w:p w:rsidR="009D21C4" w:rsidRDefault="009D21C4">
      <w:pPr>
        <w:pStyle w:val="ConsPlusNormal"/>
        <w:ind w:firstLine="540"/>
        <w:jc w:val="both"/>
      </w:pPr>
    </w:p>
    <w:p w:rsidR="009D21C4" w:rsidRDefault="009D21C4">
      <w:pPr>
        <w:pStyle w:val="ConsPlusNormal"/>
        <w:ind w:firstLine="540"/>
        <w:jc w:val="both"/>
      </w:pPr>
      <w:r>
        <w:t xml:space="preserve">3) </w:t>
      </w:r>
      <w:hyperlink r:id="rId10" w:history="1">
        <w:r>
          <w:rPr>
            <w:color w:val="0000FF"/>
          </w:rPr>
          <w:t>статью 68</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68</w:t>
      </w:r>
    </w:p>
    <w:p w:rsidR="009D21C4" w:rsidRDefault="009D21C4">
      <w:pPr>
        <w:pStyle w:val="ConsPlusNormal"/>
        <w:jc w:val="center"/>
      </w:pPr>
    </w:p>
    <w:p w:rsidR="009D21C4" w:rsidRDefault="009D21C4">
      <w:pPr>
        <w:pStyle w:val="ConsPlusNormal"/>
        <w:ind w:firstLine="540"/>
        <w:jc w:val="both"/>
      </w:pPr>
      <w:r>
        <w:t>1. Государственным языком Российской Федерации на всей ее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w:t>
      </w:r>
    </w:p>
    <w:p w:rsidR="009D21C4" w:rsidRDefault="009D21C4">
      <w:pPr>
        <w:pStyle w:val="ConsPlusNormal"/>
        <w:spacing w:before="220"/>
        <w:ind w:firstLine="540"/>
        <w:jc w:val="both"/>
      </w:pPr>
      <w: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9D21C4" w:rsidRDefault="009D21C4">
      <w:pPr>
        <w:pStyle w:val="ConsPlusNormal"/>
        <w:spacing w:before="220"/>
        <w:ind w:firstLine="540"/>
        <w:jc w:val="both"/>
      </w:pPr>
      <w:r>
        <w:t>3. Российская Федерация гарантирует всем ее народам право на сохранение родного языка, создание условий для его изучения и развития.</w:t>
      </w:r>
    </w:p>
    <w:p w:rsidR="009D21C4" w:rsidRDefault="009D21C4">
      <w:pPr>
        <w:pStyle w:val="ConsPlusNormal"/>
        <w:spacing w:before="220"/>
        <w:ind w:firstLine="540"/>
        <w:jc w:val="both"/>
      </w:pPr>
      <w:r>
        <w:t>4. Культура в Российской Федерации является уникальным наследием ее многонационального народа. Культура поддерживается и охраняется государством.";</w:t>
      </w:r>
    </w:p>
    <w:p w:rsidR="009D21C4" w:rsidRDefault="009D21C4">
      <w:pPr>
        <w:pStyle w:val="ConsPlusNormal"/>
        <w:ind w:firstLine="540"/>
        <w:jc w:val="both"/>
      </w:pPr>
    </w:p>
    <w:p w:rsidR="009D21C4" w:rsidRDefault="009D21C4">
      <w:pPr>
        <w:pStyle w:val="ConsPlusNormal"/>
        <w:ind w:firstLine="540"/>
        <w:jc w:val="both"/>
      </w:pPr>
      <w:r>
        <w:t xml:space="preserve">4) </w:t>
      </w:r>
      <w:hyperlink r:id="rId11" w:history="1">
        <w:r>
          <w:rPr>
            <w:color w:val="0000FF"/>
          </w:rPr>
          <w:t>статью 69</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69</w:t>
      </w:r>
    </w:p>
    <w:p w:rsidR="009D21C4" w:rsidRDefault="009D21C4">
      <w:pPr>
        <w:pStyle w:val="ConsPlusNormal"/>
        <w:jc w:val="center"/>
      </w:pPr>
    </w:p>
    <w:p w:rsidR="009D21C4" w:rsidRDefault="009D21C4">
      <w:pPr>
        <w:pStyle w:val="ConsPlusNormal"/>
        <w:ind w:firstLine="540"/>
        <w:jc w:val="both"/>
      </w:pPr>
      <w:r>
        <w:t>1.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9D21C4" w:rsidRDefault="009D21C4">
      <w:pPr>
        <w:pStyle w:val="ConsPlusNormal"/>
        <w:spacing w:before="220"/>
        <w:ind w:firstLine="540"/>
        <w:jc w:val="both"/>
      </w:pPr>
      <w:r>
        <w:t>2.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w:t>
      </w:r>
    </w:p>
    <w:p w:rsidR="009D21C4" w:rsidRDefault="009D21C4">
      <w:pPr>
        <w:pStyle w:val="ConsPlusNormal"/>
        <w:spacing w:before="220"/>
        <w:ind w:firstLine="540"/>
        <w:jc w:val="both"/>
      </w:pPr>
      <w:r>
        <w:t>3. Российская Федерация 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rsidR="009D21C4" w:rsidRDefault="009D21C4">
      <w:pPr>
        <w:pStyle w:val="ConsPlusNormal"/>
        <w:ind w:firstLine="540"/>
        <w:jc w:val="both"/>
      </w:pPr>
    </w:p>
    <w:p w:rsidR="009D21C4" w:rsidRDefault="009D21C4">
      <w:pPr>
        <w:pStyle w:val="ConsPlusNormal"/>
        <w:ind w:firstLine="540"/>
        <w:jc w:val="both"/>
      </w:pPr>
      <w:r>
        <w:t xml:space="preserve">5) </w:t>
      </w:r>
      <w:hyperlink r:id="rId12" w:history="1">
        <w:r>
          <w:rPr>
            <w:color w:val="0000FF"/>
          </w:rPr>
          <w:t>статью 70</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70</w:t>
      </w:r>
    </w:p>
    <w:p w:rsidR="009D21C4" w:rsidRDefault="009D21C4">
      <w:pPr>
        <w:pStyle w:val="ConsPlusNormal"/>
        <w:jc w:val="center"/>
      </w:pPr>
    </w:p>
    <w:p w:rsidR="009D21C4" w:rsidRDefault="009D21C4">
      <w:pPr>
        <w:pStyle w:val="ConsPlusNormal"/>
        <w:ind w:firstLine="540"/>
        <w:jc w:val="both"/>
      </w:pPr>
      <w: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9D21C4" w:rsidRDefault="009D21C4">
      <w:pPr>
        <w:pStyle w:val="ConsPlusNormal"/>
        <w:spacing w:before="220"/>
        <w:ind w:firstLine="540"/>
        <w:jc w:val="both"/>
      </w:pPr>
      <w:r>
        <w:t>2. Столицей Российской Федерации является город Москва. Статус столицы устанавливается федеральным законом. Местом постоянного пребывания отдельных федеральных органов государственной власти может быть другой город, определенный федеральным конституционным законом.";</w:t>
      </w:r>
    </w:p>
    <w:p w:rsidR="009D21C4" w:rsidRDefault="009D21C4">
      <w:pPr>
        <w:pStyle w:val="ConsPlusNormal"/>
        <w:ind w:firstLine="540"/>
        <w:jc w:val="both"/>
      </w:pPr>
    </w:p>
    <w:p w:rsidR="009D21C4" w:rsidRDefault="009D21C4">
      <w:pPr>
        <w:pStyle w:val="ConsPlusNormal"/>
        <w:ind w:firstLine="540"/>
        <w:jc w:val="both"/>
      </w:pPr>
      <w:r>
        <w:t xml:space="preserve">6) в </w:t>
      </w:r>
      <w:hyperlink r:id="rId13" w:history="1">
        <w:r>
          <w:rPr>
            <w:color w:val="0000FF"/>
          </w:rPr>
          <w:t>статье 71</w:t>
        </w:r>
      </w:hyperlink>
      <w:r>
        <w:t>:</w:t>
      </w:r>
    </w:p>
    <w:p w:rsidR="009D21C4" w:rsidRDefault="009D21C4">
      <w:pPr>
        <w:pStyle w:val="ConsPlusNormal"/>
        <w:spacing w:before="220"/>
        <w:ind w:firstLine="540"/>
        <w:jc w:val="both"/>
      </w:pPr>
      <w:r>
        <w:t xml:space="preserve">а) </w:t>
      </w:r>
      <w:hyperlink r:id="rId14" w:history="1">
        <w:r>
          <w:rPr>
            <w:color w:val="0000FF"/>
          </w:rPr>
          <w:t>пункт "г"</w:t>
        </w:r>
      </w:hyperlink>
      <w:r>
        <w:t xml:space="preserve"> изложить в следующей редакции:</w:t>
      </w:r>
    </w:p>
    <w:p w:rsidR="009D21C4" w:rsidRDefault="009D21C4">
      <w:pPr>
        <w:pStyle w:val="ConsPlusNormal"/>
        <w:spacing w:before="220"/>
        <w:ind w:firstLine="540"/>
        <w:jc w:val="both"/>
      </w:pPr>
      <w:r>
        <w:t>"г) организация публичной власти;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w:t>
      </w:r>
    </w:p>
    <w:p w:rsidR="009D21C4" w:rsidRDefault="009D21C4">
      <w:pPr>
        <w:pStyle w:val="ConsPlusNormal"/>
        <w:spacing w:before="220"/>
        <w:ind w:firstLine="540"/>
        <w:jc w:val="both"/>
      </w:pPr>
      <w:r>
        <w:t xml:space="preserve">б) </w:t>
      </w:r>
      <w:hyperlink r:id="rId15" w:history="1">
        <w:r>
          <w:rPr>
            <w:color w:val="0000FF"/>
          </w:rPr>
          <w:t>пункт "е"</w:t>
        </w:r>
      </w:hyperlink>
      <w:r>
        <w:t xml:space="preserve"> изложить в следующей редакции:</w:t>
      </w:r>
    </w:p>
    <w:p w:rsidR="009D21C4" w:rsidRDefault="009D21C4">
      <w:pPr>
        <w:pStyle w:val="ConsPlusNormal"/>
        <w:spacing w:before="220"/>
        <w:ind w:firstLine="540"/>
        <w:jc w:val="both"/>
      </w:pPr>
      <w:r>
        <w:t>"е) установление основ федеральной политики и федеральные программы в области государственного, экономического, экологического, научно-технологического, социального, культурного и национального развития Российской Федерации; установление единых правовых основ системы здравоохранения, системы воспитания и образования, в том числе непрерывного образования;";</w:t>
      </w:r>
    </w:p>
    <w:p w:rsidR="009D21C4" w:rsidRDefault="009D21C4">
      <w:pPr>
        <w:pStyle w:val="ConsPlusNormal"/>
        <w:spacing w:before="220"/>
        <w:ind w:firstLine="540"/>
        <w:jc w:val="both"/>
      </w:pPr>
      <w:r>
        <w:t xml:space="preserve">в) </w:t>
      </w:r>
      <w:hyperlink r:id="rId16" w:history="1">
        <w:r>
          <w:rPr>
            <w:color w:val="0000FF"/>
          </w:rPr>
          <w:t>пункт "и"</w:t>
        </w:r>
      </w:hyperlink>
      <w:r>
        <w:t xml:space="preserve"> изложить в следующей редакции:</w:t>
      </w:r>
    </w:p>
    <w:p w:rsidR="009D21C4" w:rsidRDefault="009D21C4">
      <w:pPr>
        <w:pStyle w:val="ConsPlusNormal"/>
        <w:spacing w:before="220"/>
        <w:ind w:firstLine="540"/>
        <w:jc w:val="both"/>
      </w:pPr>
      <w:r>
        <w:t>"и) федеральные энергетические системы, ядерная энергетика, расщепляющиеся материалы; федеральные транспорт, пути сообщения, информация, информационные технологии и связь; космическая деятельность;";</w:t>
      </w:r>
    </w:p>
    <w:p w:rsidR="009D21C4" w:rsidRDefault="009D21C4">
      <w:pPr>
        <w:pStyle w:val="ConsPlusNormal"/>
        <w:spacing w:before="220"/>
        <w:ind w:firstLine="540"/>
        <w:jc w:val="both"/>
      </w:pPr>
      <w:r>
        <w:t xml:space="preserve">г) </w:t>
      </w:r>
      <w:hyperlink r:id="rId17" w:history="1">
        <w:r>
          <w:rPr>
            <w:color w:val="0000FF"/>
          </w:rPr>
          <w:t>пункт "м"</w:t>
        </w:r>
      </w:hyperlink>
      <w:r>
        <w:t xml:space="preserve"> изложить в следующей редакции:</w:t>
      </w:r>
    </w:p>
    <w:p w:rsidR="009D21C4" w:rsidRDefault="009D21C4">
      <w:pPr>
        <w:pStyle w:val="ConsPlusNormal"/>
        <w:spacing w:before="220"/>
        <w:ind w:firstLine="540"/>
        <w:jc w:val="both"/>
      </w:pPr>
      <w:r>
        <w:t>"м)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 обеспечение безопасности личности, общества и государства при применении информационных технологий, обороте цифровых данных;";</w:t>
      </w:r>
    </w:p>
    <w:p w:rsidR="009D21C4" w:rsidRDefault="009D21C4">
      <w:pPr>
        <w:pStyle w:val="ConsPlusNormal"/>
        <w:spacing w:before="220"/>
        <w:ind w:firstLine="540"/>
        <w:jc w:val="both"/>
      </w:pPr>
      <w:r>
        <w:t xml:space="preserve">д) </w:t>
      </w:r>
      <w:hyperlink r:id="rId18" w:history="1">
        <w:r>
          <w:rPr>
            <w:color w:val="0000FF"/>
          </w:rPr>
          <w:t>пункт "р"</w:t>
        </w:r>
      </w:hyperlink>
      <w:r>
        <w:t xml:space="preserve"> изложить в следующей редакции:</w:t>
      </w:r>
    </w:p>
    <w:p w:rsidR="009D21C4" w:rsidRDefault="009D21C4">
      <w:pPr>
        <w:pStyle w:val="ConsPlusNormal"/>
        <w:spacing w:before="220"/>
        <w:ind w:firstLine="540"/>
        <w:jc w:val="both"/>
      </w:pPr>
      <w:r>
        <w:t>"р) метрологическая служба, стандарты, эталоны, метрическая система и исчисление времени; геодезия и картография; наименования географических объектов; метеорологическая служба; официальный статистический и бухгалтерский учет;";</w:t>
      </w:r>
    </w:p>
    <w:p w:rsidR="009D21C4" w:rsidRDefault="009D21C4">
      <w:pPr>
        <w:pStyle w:val="ConsPlusNormal"/>
        <w:spacing w:before="220"/>
        <w:ind w:firstLine="540"/>
        <w:jc w:val="both"/>
      </w:pPr>
      <w:r>
        <w:t xml:space="preserve">е) </w:t>
      </w:r>
      <w:hyperlink r:id="rId19" w:history="1">
        <w:r>
          <w:rPr>
            <w:color w:val="0000FF"/>
          </w:rPr>
          <w:t>пункт "т"</w:t>
        </w:r>
      </w:hyperlink>
      <w:r>
        <w:t xml:space="preserve"> изложить в следующей редакции:</w:t>
      </w:r>
    </w:p>
    <w:p w:rsidR="009D21C4" w:rsidRDefault="009D21C4">
      <w:pPr>
        <w:pStyle w:val="ConsPlusNormal"/>
        <w:spacing w:before="220"/>
        <w:ind w:firstLine="540"/>
        <w:jc w:val="both"/>
      </w:pPr>
      <w:r>
        <w:t>"т) федеральная государственная служба; 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lastRenderedPageBreak/>
        <w:t xml:space="preserve">7) в </w:t>
      </w:r>
      <w:hyperlink r:id="rId20" w:history="1">
        <w:r>
          <w:rPr>
            <w:color w:val="0000FF"/>
          </w:rPr>
          <w:t>части 1 статьи 72</w:t>
        </w:r>
      </w:hyperlink>
      <w:r>
        <w:t>:</w:t>
      </w:r>
    </w:p>
    <w:p w:rsidR="009D21C4" w:rsidRDefault="009D21C4">
      <w:pPr>
        <w:pStyle w:val="ConsPlusNormal"/>
        <w:spacing w:before="220"/>
        <w:ind w:firstLine="540"/>
        <w:jc w:val="both"/>
      </w:pPr>
      <w:r>
        <w:t xml:space="preserve">а) </w:t>
      </w:r>
      <w:hyperlink r:id="rId21" w:history="1">
        <w:r>
          <w:rPr>
            <w:color w:val="0000FF"/>
          </w:rPr>
          <w:t>пункт "д"</w:t>
        </w:r>
      </w:hyperlink>
      <w:r>
        <w:t xml:space="preserve"> изложить в следующей редакции:</w:t>
      </w:r>
    </w:p>
    <w:p w:rsidR="009D21C4" w:rsidRDefault="009D21C4">
      <w:pPr>
        <w:pStyle w:val="ConsPlusNormal"/>
        <w:spacing w:before="220"/>
        <w:ind w:firstLine="540"/>
        <w:jc w:val="both"/>
      </w:pPr>
      <w:r>
        <w:t>"д) 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w:t>
      </w:r>
    </w:p>
    <w:p w:rsidR="009D21C4" w:rsidRDefault="009D21C4">
      <w:pPr>
        <w:pStyle w:val="ConsPlusNormal"/>
        <w:spacing w:before="220"/>
        <w:ind w:firstLine="540"/>
        <w:jc w:val="both"/>
      </w:pPr>
      <w:r>
        <w:t xml:space="preserve">б) </w:t>
      </w:r>
      <w:hyperlink r:id="rId22" w:history="1">
        <w:r>
          <w:rPr>
            <w:color w:val="0000FF"/>
          </w:rPr>
          <w:t>пункт "е"</w:t>
        </w:r>
      </w:hyperlink>
      <w:r>
        <w:t xml:space="preserve"> изложить в следующей редакции:</w:t>
      </w:r>
    </w:p>
    <w:p w:rsidR="009D21C4" w:rsidRDefault="009D21C4">
      <w:pPr>
        <w:pStyle w:val="ConsPlusNormal"/>
        <w:spacing w:before="220"/>
        <w:ind w:firstLine="540"/>
        <w:jc w:val="both"/>
      </w:pPr>
      <w:r>
        <w:t>"е) общие вопросы воспитания, образования, науки, культуры, физической культуры и спорта, молодежной политики;";</w:t>
      </w:r>
    </w:p>
    <w:p w:rsidR="009D21C4" w:rsidRDefault="009D21C4">
      <w:pPr>
        <w:pStyle w:val="ConsPlusNormal"/>
        <w:spacing w:before="220"/>
        <w:ind w:firstLine="540"/>
        <w:jc w:val="both"/>
      </w:pPr>
      <w:r>
        <w:t xml:space="preserve">в) </w:t>
      </w:r>
      <w:hyperlink r:id="rId23" w:history="1">
        <w:r>
          <w:rPr>
            <w:color w:val="0000FF"/>
          </w:rPr>
          <w:t>пункт "ж"</w:t>
        </w:r>
      </w:hyperlink>
      <w:r>
        <w:t xml:space="preserve"> изложить в следующей редакции:</w:t>
      </w:r>
    </w:p>
    <w:p w:rsidR="009D21C4" w:rsidRDefault="009D21C4">
      <w:pPr>
        <w:pStyle w:val="ConsPlusNormal"/>
        <w:spacing w:before="220"/>
        <w:ind w:firstLine="540"/>
        <w:jc w:val="both"/>
      </w:pPr>
      <w:r>
        <w:t>"ж)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w:t>
      </w:r>
    </w:p>
    <w:p w:rsidR="009D21C4" w:rsidRDefault="009D21C4">
      <w:pPr>
        <w:pStyle w:val="ConsPlusNormal"/>
        <w:spacing w:before="220"/>
        <w:ind w:firstLine="540"/>
        <w:jc w:val="both"/>
      </w:pPr>
      <w:r>
        <w:t xml:space="preserve">г) </w:t>
      </w:r>
      <w:hyperlink r:id="rId24" w:history="1">
        <w:r>
          <w:rPr>
            <w:color w:val="0000FF"/>
          </w:rPr>
          <w:t>дополнить</w:t>
        </w:r>
      </w:hyperlink>
      <w:r>
        <w:t xml:space="preserve"> пунктом "ж.1" следующего содержания:</w:t>
      </w:r>
    </w:p>
    <w:p w:rsidR="009D21C4" w:rsidRDefault="009D21C4">
      <w:pPr>
        <w:pStyle w:val="ConsPlusNormal"/>
        <w:spacing w:before="220"/>
        <w:ind w:firstLine="540"/>
        <w:jc w:val="both"/>
      </w:pPr>
      <w:r>
        <w:t>"ж.1)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w:t>
      </w:r>
    </w:p>
    <w:p w:rsidR="009D21C4" w:rsidRDefault="009D21C4">
      <w:pPr>
        <w:pStyle w:val="ConsPlusNormal"/>
        <w:spacing w:before="220"/>
        <w:ind w:firstLine="540"/>
        <w:jc w:val="both"/>
      </w:pPr>
      <w:r>
        <w:t xml:space="preserve">8) </w:t>
      </w:r>
      <w:hyperlink r:id="rId25" w:history="1">
        <w:r>
          <w:rPr>
            <w:color w:val="0000FF"/>
          </w:rPr>
          <w:t>статью 75</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75</w:t>
      </w:r>
    </w:p>
    <w:p w:rsidR="009D21C4" w:rsidRDefault="009D21C4">
      <w:pPr>
        <w:pStyle w:val="ConsPlusNormal"/>
        <w:jc w:val="center"/>
      </w:pPr>
    </w:p>
    <w:p w:rsidR="009D21C4" w:rsidRDefault="009D21C4">
      <w:pPr>
        <w:pStyle w:val="ConsPlusNormal"/>
        <w:ind w:firstLine="540"/>
        <w:jc w:val="both"/>
      </w:pPr>
      <w: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9D21C4" w:rsidRDefault="009D21C4">
      <w:pPr>
        <w:pStyle w:val="ConsPlusNormal"/>
        <w:spacing w:before="220"/>
        <w:ind w:firstLine="540"/>
        <w:jc w:val="both"/>
      </w:pPr>
      <w: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9D21C4" w:rsidRDefault="009D21C4">
      <w:pPr>
        <w:pStyle w:val="ConsPlusNormal"/>
        <w:spacing w:before="220"/>
        <w:ind w:firstLine="540"/>
        <w:jc w:val="both"/>
      </w:pPr>
      <w: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9D21C4" w:rsidRDefault="009D21C4">
      <w:pPr>
        <w:pStyle w:val="ConsPlusNormal"/>
        <w:spacing w:before="220"/>
        <w:ind w:firstLine="540"/>
        <w:jc w:val="both"/>
      </w:pPr>
      <w:r>
        <w:t>4. Государственные займы выпускаются в порядке, определяемом федеральным законом, и размещаются на добровольной основе.</w:t>
      </w:r>
    </w:p>
    <w:p w:rsidR="009D21C4" w:rsidRDefault="009D21C4">
      <w:pPr>
        <w:pStyle w:val="ConsPlusNormal"/>
        <w:spacing w:before="220"/>
        <w:ind w:firstLine="540"/>
        <w:jc w:val="both"/>
      </w:pPr>
      <w:r>
        <w:t>5. Российская Федерация уважает труд граждан и обеспечивает защиту их прав. Государством гарантируется минимальный размер оплаты труда не менее величины прожиточного минимума трудоспособного населения в целом по Российской Федерации.</w:t>
      </w:r>
    </w:p>
    <w:p w:rsidR="009D21C4" w:rsidRDefault="009D21C4">
      <w:pPr>
        <w:pStyle w:val="ConsPlusNormal"/>
        <w:spacing w:before="220"/>
        <w:ind w:firstLine="540"/>
        <w:jc w:val="both"/>
      </w:pPr>
      <w:r>
        <w:t>6.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законом.</w:t>
      </w:r>
    </w:p>
    <w:p w:rsidR="009D21C4" w:rsidRDefault="009D21C4">
      <w:pPr>
        <w:pStyle w:val="ConsPlusNormal"/>
        <w:spacing w:before="220"/>
        <w:ind w:firstLine="540"/>
        <w:jc w:val="both"/>
      </w:pPr>
      <w:r>
        <w:t>7. В Российской Федерации в соответствии с федеральным законом гарантируются обязательное социальное страхование, адресная социальная поддержка граждан и индексация социальных пособий и иных социальных выплат.";</w:t>
      </w:r>
    </w:p>
    <w:p w:rsidR="009D21C4" w:rsidRDefault="009D21C4">
      <w:pPr>
        <w:pStyle w:val="ConsPlusNormal"/>
        <w:ind w:firstLine="540"/>
        <w:jc w:val="both"/>
      </w:pPr>
    </w:p>
    <w:p w:rsidR="009D21C4" w:rsidRDefault="009D21C4">
      <w:pPr>
        <w:pStyle w:val="ConsPlusNormal"/>
        <w:ind w:firstLine="540"/>
        <w:jc w:val="both"/>
      </w:pPr>
      <w:r>
        <w:t xml:space="preserve">9) </w:t>
      </w:r>
      <w:hyperlink r:id="rId26" w:history="1">
        <w:r>
          <w:rPr>
            <w:color w:val="0000FF"/>
          </w:rPr>
          <w:t>дополнить</w:t>
        </w:r>
      </w:hyperlink>
      <w:r>
        <w:t xml:space="preserve"> статьей 75.1 следующего содержания:</w:t>
      </w:r>
    </w:p>
    <w:p w:rsidR="009D21C4" w:rsidRDefault="009D21C4">
      <w:pPr>
        <w:pStyle w:val="ConsPlusNormal"/>
        <w:ind w:firstLine="540"/>
        <w:jc w:val="both"/>
      </w:pPr>
    </w:p>
    <w:p w:rsidR="009D21C4" w:rsidRDefault="009D21C4">
      <w:pPr>
        <w:pStyle w:val="ConsPlusNormal"/>
        <w:jc w:val="center"/>
      </w:pPr>
      <w:r>
        <w:t>"Статья 75.1</w:t>
      </w:r>
    </w:p>
    <w:p w:rsidR="009D21C4" w:rsidRDefault="009D21C4">
      <w:pPr>
        <w:pStyle w:val="ConsPlusNormal"/>
        <w:jc w:val="center"/>
      </w:pPr>
    </w:p>
    <w:p w:rsidR="009D21C4" w:rsidRDefault="009D21C4">
      <w:pPr>
        <w:pStyle w:val="ConsPlusNormal"/>
        <w:ind w:firstLine="540"/>
        <w:jc w:val="both"/>
      </w:pPr>
      <w:r>
        <w:t>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w:t>
      </w:r>
    </w:p>
    <w:p w:rsidR="009D21C4" w:rsidRDefault="009D21C4">
      <w:pPr>
        <w:pStyle w:val="ConsPlusNormal"/>
        <w:ind w:firstLine="540"/>
        <w:jc w:val="both"/>
      </w:pPr>
    </w:p>
    <w:p w:rsidR="009D21C4" w:rsidRDefault="009D21C4">
      <w:pPr>
        <w:pStyle w:val="ConsPlusNormal"/>
        <w:ind w:firstLine="540"/>
        <w:jc w:val="both"/>
      </w:pPr>
      <w:r>
        <w:t xml:space="preserve">10) </w:t>
      </w:r>
      <w:hyperlink r:id="rId27" w:history="1">
        <w:r>
          <w:rPr>
            <w:color w:val="0000FF"/>
          </w:rPr>
          <w:t>статью 77</w:t>
        </w:r>
      </w:hyperlink>
      <w:r>
        <w:t xml:space="preserve"> дополнить частью 3 следующего содержания:</w:t>
      </w:r>
    </w:p>
    <w:p w:rsidR="009D21C4" w:rsidRDefault="009D21C4">
      <w:pPr>
        <w:pStyle w:val="ConsPlusNormal"/>
        <w:spacing w:before="220"/>
        <w:ind w:firstLine="540"/>
        <w:jc w:val="both"/>
      </w:pPr>
      <w:r>
        <w:t>"3.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sidR="009D21C4" w:rsidRDefault="009D21C4">
      <w:pPr>
        <w:pStyle w:val="ConsPlusNormal"/>
        <w:spacing w:before="220"/>
        <w:ind w:firstLine="540"/>
        <w:jc w:val="both"/>
      </w:pPr>
      <w:r>
        <w:t xml:space="preserve">11) </w:t>
      </w:r>
      <w:hyperlink r:id="rId28" w:history="1">
        <w:r>
          <w:rPr>
            <w:color w:val="0000FF"/>
          </w:rPr>
          <w:t>статью 78</w:t>
        </w:r>
      </w:hyperlink>
      <w:r>
        <w:t xml:space="preserve"> дополнить частью 5 следующего содержания:</w:t>
      </w:r>
    </w:p>
    <w:p w:rsidR="009D21C4" w:rsidRDefault="009D21C4">
      <w:pPr>
        <w:pStyle w:val="ConsPlusNormal"/>
        <w:spacing w:before="220"/>
        <w:ind w:firstLine="540"/>
        <w:jc w:val="both"/>
      </w:pPr>
      <w:r>
        <w:t>"5. 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 xml:space="preserve">12) </w:t>
      </w:r>
      <w:hyperlink r:id="rId29" w:history="1">
        <w:r>
          <w:rPr>
            <w:color w:val="0000FF"/>
          </w:rPr>
          <w:t>статью 79</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79</w:t>
      </w:r>
    </w:p>
    <w:p w:rsidR="009D21C4" w:rsidRDefault="009D21C4">
      <w:pPr>
        <w:pStyle w:val="ConsPlusNormal"/>
        <w:jc w:val="both"/>
      </w:pPr>
    </w:p>
    <w:p w:rsidR="009D21C4" w:rsidRDefault="009D21C4">
      <w:pPr>
        <w:pStyle w:val="ConsPlusNormal"/>
        <w:ind w:firstLine="540"/>
        <w:jc w:val="both"/>
      </w:pPr>
      <w: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 если это не влечет за собой ограничения прав и свобод человека и гражданина и не противоречит основам конституционного строя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w:t>
      </w:r>
    </w:p>
    <w:p w:rsidR="009D21C4" w:rsidRDefault="009D21C4">
      <w:pPr>
        <w:pStyle w:val="ConsPlusNormal"/>
        <w:ind w:firstLine="540"/>
        <w:jc w:val="both"/>
      </w:pPr>
    </w:p>
    <w:p w:rsidR="009D21C4" w:rsidRDefault="009D21C4">
      <w:pPr>
        <w:pStyle w:val="ConsPlusNormal"/>
        <w:ind w:firstLine="540"/>
        <w:jc w:val="both"/>
      </w:pPr>
      <w:r>
        <w:t xml:space="preserve">13) </w:t>
      </w:r>
      <w:hyperlink r:id="rId30" w:history="1">
        <w:r>
          <w:rPr>
            <w:color w:val="0000FF"/>
          </w:rPr>
          <w:t>главу 3</w:t>
        </w:r>
      </w:hyperlink>
      <w:r>
        <w:t xml:space="preserve"> дополнить статьей 79.1 следующего содержания:</w:t>
      </w:r>
    </w:p>
    <w:p w:rsidR="009D21C4" w:rsidRDefault="009D21C4">
      <w:pPr>
        <w:pStyle w:val="ConsPlusNormal"/>
        <w:ind w:firstLine="540"/>
        <w:jc w:val="both"/>
      </w:pPr>
    </w:p>
    <w:p w:rsidR="009D21C4" w:rsidRDefault="009D21C4">
      <w:pPr>
        <w:pStyle w:val="ConsPlusNormal"/>
        <w:jc w:val="center"/>
      </w:pPr>
      <w:r>
        <w:t>"Статья 79.1</w:t>
      </w:r>
    </w:p>
    <w:p w:rsidR="009D21C4" w:rsidRDefault="009D21C4">
      <w:pPr>
        <w:pStyle w:val="ConsPlusNormal"/>
        <w:jc w:val="center"/>
      </w:pPr>
    </w:p>
    <w:p w:rsidR="009D21C4" w:rsidRDefault="009D21C4">
      <w:pPr>
        <w:pStyle w:val="ConsPlusNormal"/>
        <w:ind w:firstLine="540"/>
        <w:jc w:val="both"/>
      </w:pPr>
      <w:r>
        <w:lastRenderedPageBreak/>
        <w:t>Российская Федерация принимает меры по поддержанию и укреплению международного мира и безопасности, обеспечению мирного сосуществования государств и народов, недопущению вмешательства во внутренние дела государства.";</w:t>
      </w:r>
    </w:p>
    <w:p w:rsidR="009D21C4" w:rsidRDefault="009D21C4">
      <w:pPr>
        <w:pStyle w:val="ConsPlusNormal"/>
        <w:ind w:firstLine="540"/>
        <w:jc w:val="both"/>
      </w:pPr>
    </w:p>
    <w:p w:rsidR="009D21C4" w:rsidRDefault="009D21C4">
      <w:pPr>
        <w:pStyle w:val="ConsPlusNormal"/>
        <w:ind w:firstLine="540"/>
        <w:jc w:val="both"/>
      </w:pPr>
      <w:r>
        <w:t xml:space="preserve">14) </w:t>
      </w:r>
      <w:hyperlink r:id="rId31" w:history="1">
        <w:r>
          <w:rPr>
            <w:color w:val="0000FF"/>
          </w:rPr>
          <w:t>часть 2 статьи 80</w:t>
        </w:r>
      </w:hyperlink>
      <w:r>
        <w:t xml:space="preserve"> изложить в следующей редакции:</w:t>
      </w:r>
    </w:p>
    <w:p w:rsidR="009D21C4" w:rsidRDefault="009D21C4">
      <w:pPr>
        <w:pStyle w:val="ConsPlusNormal"/>
        <w:spacing w:before="220"/>
        <w:ind w:firstLine="540"/>
        <w:jc w:val="both"/>
      </w:pPr>
      <w:r>
        <w:t>"2.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поддерживает гражданский мир и согласие в стране, обеспечивает согласованное функционирование и взаимодействие органов, входящих в единую систему публичной власти.";</w:t>
      </w:r>
    </w:p>
    <w:p w:rsidR="009D21C4" w:rsidRDefault="009D21C4">
      <w:pPr>
        <w:pStyle w:val="ConsPlusNormal"/>
        <w:jc w:val="both"/>
      </w:pPr>
    </w:p>
    <w:p w:rsidR="009D21C4" w:rsidRDefault="009D21C4">
      <w:pPr>
        <w:pStyle w:val="ConsPlusNormal"/>
        <w:ind w:firstLine="540"/>
        <w:jc w:val="both"/>
      </w:pPr>
      <w:r>
        <w:t xml:space="preserve">15) </w:t>
      </w:r>
      <w:hyperlink r:id="rId32" w:history="1">
        <w:r>
          <w:rPr>
            <w:color w:val="0000FF"/>
          </w:rPr>
          <w:t>статью 81</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81</w:t>
      </w:r>
    </w:p>
    <w:p w:rsidR="009D21C4" w:rsidRDefault="009D21C4">
      <w:pPr>
        <w:pStyle w:val="ConsPlusNormal"/>
        <w:jc w:val="both"/>
      </w:pPr>
    </w:p>
    <w:p w:rsidR="009D21C4" w:rsidRDefault="009D21C4">
      <w:pPr>
        <w:pStyle w:val="ConsPlusNormal"/>
        <w:ind w:firstLine="540"/>
        <w:jc w:val="both"/>
      </w:pPr>
      <w:r>
        <w:t>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rsidR="009D21C4" w:rsidRDefault="009D21C4">
      <w:pPr>
        <w:pStyle w:val="ConsPlusNormal"/>
        <w:spacing w:before="220"/>
        <w:ind w:firstLine="540"/>
        <w:jc w:val="both"/>
      </w:pPr>
      <w:r>
        <w:t>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Президенту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3. Одно и то же лицо не может занимать должность Президента Российской Федерации более двух сроков.</w:t>
      </w:r>
    </w:p>
    <w:p w:rsidR="009D21C4" w:rsidRDefault="009D21C4">
      <w:pPr>
        <w:pStyle w:val="ConsPlusNormal"/>
        <w:spacing w:before="220"/>
        <w:ind w:firstLine="540"/>
        <w:jc w:val="both"/>
      </w:pPr>
      <w:r>
        <w:t>3.1. Положение части 3 статьи 81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w:t>
      </w:r>
    </w:p>
    <w:p w:rsidR="009D21C4" w:rsidRDefault="009D21C4">
      <w:pPr>
        <w:pStyle w:val="ConsPlusNormal"/>
        <w:spacing w:before="220"/>
        <w:ind w:firstLine="540"/>
        <w:jc w:val="both"/>
      </w:pPr>
      <w:r>
        <w:t>4. Порядок выборов Президента Российской Федерации определяется федеральным законом.";</w:t>
      </w:r>
    </w:p>
    <w:p w:rsidR="009D21C4" w:rsidRDefault="009D21C4">
      <w:pPr>
        <w:pStyle w:val="ConsPlusNormal"/>
        <w:ind w:firstLine="540"/>
        <w:jc w:val="both"/>
      </w:pPr>
    </w:p>
    <w:p w:rsidR="009D21C4" w:rsidRDefault="009D21C4">
      <w:pPr>
        <w:pStyle w:val="ConsPlusNormal"/>
        <w:ind w:firstLine="540"/>
        <w:jc w:val="both"/>
      </w:pPr>
      <w:r>
        <w:t xml:space="preserve">16) </w:t>
      </w:r>
      <w:hyperlink r:id="rId33" w:history="1">
        <w:r>
          <w:rPr>
            <w:color w:val="0000FF"/>
          </w:rPr>
          <w:t>часть 2 статьи 82</w:t>
        </w:r>
      </w:hyperlink>
      <w:r>
        <w:t xml:space="preserve"> изложить в следующей редакции:</w:t>
      </w:r>
    </w:p>
    <w:p w:rsidR="009D21C4" w:rsidRDefault="009D21C4">
      <w:pPr>
        <w:pStyle w:val="ConsPlusNormal"/>
        <w:spacing w:before="220"/>
        <w:ind w:firstLine="540"/>
        <w:jc w:val="both"/>
      </w:pPr>
      <w:r>
        <w:t>"2. Присяга приносится в торжественной обстановке в присутствии сенаторов Российской Федерации, депутатов Государственной Думы и судей Конституционного Суда Российской Федерации.";</w:t>
      </w:r>
    </w:p>
    <w:p w:rsidR="009D21C4" w:rsidRDefault="009D21C4">
      <w:pPr>
        <w:pStyle w:val="ConsPlusNormal"/>
        <w:spacing w:before="220"/>
        <w:ind w:firstLine="540"/>
        <w:jc w:val="both"/>
      </w:pPr>
      <w:r>
        <w:lastRenderedPageBreak/>
        <w:t xml:space="preserve">17) в </w:t>
      </w:r>
      <w:hyperlink r:id="rId34" w:history="1">
        <w:r>
          <w:rPr>
            <w:color w:val="0000FF"/>
          </w:rPr>
          <w:t>статье 83</w:t>
        </w:r>
      </w:hyperlink>
      <w:r>
        <w:t>:</w:t>
      </w:r>
    </w:p>
    <w:p w:rsidR="009D21C4" w:rsidRDefault="009D21C4">
      <w:pPr>
        <w:pStyle w:val="ConsPlusNormal"/>
        <w:spacing w:before="220"/>
        <w:ind w:firstLine="540"/>
        <w:jc w:val="both"/>
      </w:pPr>
      <w:r>
        <w:t xml:space="preserve">а) </w:t>
      </w:r>
      <w:hyperlink r:id="rId35" w:history="1">
        <w:r>
          <w:rPr>
            <w:color w:val="0000FF"/>
          </w:rPr>
          <w:t>пункт "а"</w:t>
        </w:r>
      </w:hyperlink>
      <w:r>
        <w:t xml:space="preserve"> изложить в следующей редакции:</w:t>
      </w:r>
    </w:p>
    <w:p w:rsidR="009D21C4" w:rsidRDefault="009D21C4">
      <w:pPr>
        <w:pStyle w:val="ConsPlusNormal"/>
        <w:spacing w:before="220"/>
        <w:ind w:firstLine="540"/>
        <w:jc w:val="both"/>
      </w:pPr>
      <w:r>
        <w:t>"а) 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w:t>
      </w:r>
    </w:p>
    <w:p w:rsidR="009D21C4" w:rsidRDefault="009D21C4">
      <w:pPr>
        <w:pStyle w:val="ConsPlusNormal"/>
        <w:spacing w:before="220"/>
        <w:ind w:firstLine="540"/>
        <w:jc w:val="both"/>
      </w:pPr>
      <w:r>
        <w:t xml:space="preserve">б) </w:t>
      </w:r>
      <w:hyperlink r:id="rId36" w:history="1">
        <w:r>
          <w:rPr>
            <w:color w:val="0000FF"/>
          </w:rPr>
          <w:t>пункт "б"</w:t>
        </w:r>
      </w:hyperlink>
      <w:r>
        <w:t xml:space="preserve"> изложить в следующей редакции:</w:t>
      </w:r>
    </w:p>
    <w:p w:rsidR="009D21C4" w:rsidRDefault="009D21C4">
      <w:pPr>
        <w:pStyle w:val="ConsPlusNormal"/>
        <w:spacing w:before="220"/>
        <w:ind w:firstLine="540"/>
        <w:jc w:val="both"/>
      </w:pPr>
      <w:r>
        <w:t>"б) осуществляет общее руководство Правительством Российской Федерации; вправе председательствовать на заседаниях Правительства Российской Федерации;";</w:t>
      </w:r>
    </w:p>
    <w:p w:rsidR="009D21C4" w:rsidRDefault="009D21C4">
      <w:pPr>
        <w:pStyle w:val="ConsPlusNormal"/>
        <w:spacing w:before="220"/>
        <w:ind w:firstLine="540"/>
        <w:jc w:val="both"/>
      </w:pPr>
      <w:r>
        <w:t xml:space="preserve">в) </w:t>
      </w:r>
      <w:hyperlink r:id="rId37" w:history="1">
        <w:r>
          <w:rPr>
            <w:color w:val="0000FF"/>
          </w:rPr>
          <w:t>дополнить</w:t>
        </w:r>
      </w:hyperlink>
      <w:r>
        <w:t xml:space="preserve"> пунктом "б.1" следующего содержания:</w:t>
      </w:r>
    </w:p>
    <w:p w:rsidR="009D21C4" w:rsidRDefault="009D21C4">
      <w:pPr>
        <w:pStyle w:val="ConsPlusNormal"/>
        <w:spacing w:before="220"/>
        <w:ind w:firstLine="540"/>
        <w:jc w:val="both"/>
      </w:pPr>
      <w:r>
        <w:t>"б.1) утверждает по предложению Председателя Правительства Российской Федерации структуру федеральных органов исполнительной власти, вносит в нее изменения; в структуре федеральных органов исполнительной власти определяет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 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w:t>
      </w:r>
    </w:p>
    <w:p w:rsidR="009D21C4" w:rsidRDefault="009D21C4">
      <w:pPr>
        <w:pStyle w:val="ConsPlusNormal"/>
        <w:spacing w:before="220"/>
        <w:ind w:firstLine="540"/>
        <w:jc w:val="both"/>
      </w:pPr>
      <w:r>
        <w:t xml:space="preserve">г) </w:t>
      </w:r>
      <w:hyperlink r:id="rId38" w:history="1">
        <w:r>
          <w:rPr>
            <w:color w:val="0000FF"/>
          </w:rPr>
          <w:t>дополнить</w:t>
        </w:r>
      </w:hyperlink>
      <w:r>
        <w:t xml:space="preserve"> пунктом "в.1" следующего содержания:</w:t>
      </w:r>
    </w:p>
    <w:p w:rsidR="009D21C4" w:rsidRDefault="009D21C4">
      <w:pPr>
        <w:pStyle w:val="ConsPlusNormal"/>
        <w:spacing w:before="220"/>
        <w:ind w:firstLine="540"/>
        <w:jc w:val="both"/>
      </w:pPr>
      <w:r>
        <w:t>"в.1) принимает отставку Председателя Правительства Российской Федерации, заместителей Председателя Правительства Российской Федерации, федеральных министров, а также руководителей федеральных органов исполнительной власти, руководство деятельностью которых осуществляет Президент Российской Федерации;";</w:t>
      </w:r>
    </w:p>
    <w:p w:rsidR="009D21C4" w:rsidRDefault="009D21C4">
      <w:pPr>
        <w:pStyle w:val="ConsPlusNormal"/>
        <w:spacing w:before="220"/>
        <w:ind w:firstLine="540"/>
        <w:jc w:val="both"/>
      </w:pPr>
      <w:r>
        <w:t xml:space="preserve">д) </w:t>
      </w:r>
      <w:hyperlink r:id="rId39" w:history="1">
        <w:r>
          <w:rPr>
            <w:color w:val="0000FF"/>
          </w:rPr>
          <w:t>пункт "д"</w:t>
        </w:r>
      </w:hyperlink>
      <w:r>
        <w:t xml:space="preserve"> изложить в следующей редакции:</w:t>
      </w:r>
    </w:p>
    <w:p w:rsidR="009D21C4" w:rsidRDefault="009D21C4">
      <w:pPr>
        <w:pStyle w:val="ConsPlusNormal"/>
        <w:spacing w:before="220"/>
        <w:ind w:firstLine="540"/>
        <w:jc w:val="both"/>
      </w:pPr>
      <w:r>
        <w:t>"д) назначает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 (за исключением федеральных министров, указанных в пункте "д.1" настоящей статьи), и освобождает их от должности;";</w:t>
      </w:r>
    </w:p>
    <w:p w:rsidR="009D21C4" w:rsidRDefault="009D21C4">
      <w:pPr>
        <w:pStyle w:val="ConsPlusNormal"/>
        <w:spacing w:before="220"/>
        <w:ind w:firstLine="540"/>
        <w:jc w:val="both"/>
      </w:pPr>
      <w:r>
        <w:t xml:space="preserve">е) </w:t>
      </w:r>
      <w:hyperlink r:id="rId40" w:history="1">
        <w:r>
          <w:rPr>
            <w:color w:val="0000FF"/>
          </w:rPr>
          <w:t>дополнить</w:t>
        </w:r>
      </w:hyperlink>
      <w:r>
        <w:t xml:space="preserve"> пунктом "д.1" следующего содержания:</w:t>
      </w:r>
    </w:p>
    <w:p w:rsidR="009D21C4" w:rsidRDefault="009D21C4">
      <w:pPr>
        <w:pStyle w:val="ConsPlusNormal"/>
        <w:spacing w:before="220"/>
        <w:ind w:firstLine="540"/>
        <w:jc w:val="both"/>
      </w:pPr>
      <w:r>
        <w:t>"д.1)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w:t>
      </w:r>
    </w:p>
    <w:p w:rsidR="009D21C4" w:rsidRDefault="009D21C4">
      <w:pPr>
        <w:pStyle w:val="ConsPlusNormal"/>
        <w:spacing w:before="220"/>
        <w:ind w:firstLine="540"/>
        <w:jc w:val="both"/>
      </w:pPr>
      <w:r>
        <w:t xml:space="preserve">ж) </w:t>
      </w:r>
      <w:hyperlink r:id="rId41" w:history="1">
        <w:r>
          <w:rPr>
            <w:color w:val="0000FF"/>
          </w:rPr>
          <w:t>пункт "е"</w:t>
        </w:r>
      </w:hyperlink>
      <w:r>
        <w:t xml:space="preserve"> изложить в следующей редакции:</w:t>
      </w:r>
    </w:p>
    <w:p w:rsidR="009D21C4" w:rsidRDefault="009D21C4">
      <w:pPr>
        <w:pStyle w:val="ConsPlusNormal"/>
        <w:spacing w:before="220"/>
        <w:ind w:firstLine="540"/>
        <w:jc w:val="both"/>
      </w:pPr>
      <w:r>
        <w:t>"е) представляет Совету Федерации кандидатуры для назначения на должность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назначает председателей, заместителей председателей и судей других федеральных судов;";</w:t>
      </w:r>
    </w:p>
    <w:p w:rsidR="009D21C4" w:rsidRDefault="009D21C4">
      <w:pPr>
        <w:pStyle w:val="ConsPlusNormal"/>
        <w:spacing w:before="220"/>
        <w:ind w:firstLine="540"/>
        <w:jc w:val="both"/>
      </w:pPr>
      <w:r>
        <w:lastRenderedPageBreak/>
        <w:t xml:space="preserve">з) </w:t>
      </w:r>
      <w:hyperlink r:id="rId42" w:history="1">
        <w:r>
          <w:rPr>
            <w:color w:val="0000FF"/>
          </w:rPr>
          <w:t>пункт "е.1"</w:t>
        </w:r>
      </w:hyperlink>
      <w:r>
        <w:t xml:space="preserve"> изложить в следующей редакции:</w:t>
      </w:r>
    </w:p>
    <w:p w:rsidR="009D21C4" w:rsidRDefault="009D21C4">
      <w:pPr>
        <w:pStyle w:val="ConsPlusNormal"/>
        <w:spacing w:before="220"/>
        <w:ind w:firstLine="540"/>
        <w:jc w:val="both"/>
      </w:pPr>
      <w:r>
        <w:t>"е.1) назначает на должность после консультаций с Советом Федерации и освобождает от должности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назначает на должность и освобождает от должности иных прокуроров, для которых такой порядок назначения и освобождения от должности установлен федеральным законом;";</w:t>
      </w:r>
    </w:p>
    <w:p w:rsidR="009D21C4" w:rsidRDefault="009D21C4">
      <w:pPr>
        <w:pStyle w:val="ConsPlusNormal"/>
        <w:spacing w:before="220"/>
        <w:ind w:firstLine="540"/>
        <w:jc w:val="both"/>
      </w:pPr>
      <w:r>
        <w:t xml:space="preserve">и) </w:t>
      </w:r>
      <w:hyperlink r:id="rId43" w:history="1">
        <w:r>
          <w:rPr>
            <w:color w:val="0000FF"/>
          </w:rPr>
          <w:t>дополнить</w:t>
        </w:r>
      </w:hyperlink>
      <w:r>
        <w:t xml:space="preserve"> пунктом "е.3" следующего содержания:</w:t>
      </w:r>
    </w:p>
    <w:p w:rsidR="009D21C4" w:rsidRDefault="009D21C4">
      <w:pPr>
        <w:pStyle w:val="ConsPlusNormal"/>
        <w:spacing w:before="220"/>
        <w:ind w:firstLine="540"/>
        <w:jc w:val="both"/>
      </w:pPr>
      <w:r>
        <w:t>"е.3) вносит в Совет Федерации представление о прекращении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w:t>
      </w:r>
    </w:p>
    <w:p w:rsidR="009D21C4" w:rsidRDefault="009D21C4">
      <w:pPr>
        <w:pStyle w:val="ConsPlusNormal"/>
        <w:spacing w:before="220"/>
        <w:ind w:firstLine="540"/>
        <w:jc w:val="both"/>
      </w:pPr>
      <w:r>
        <w:t xml:space="preserve">к) </w:t>
      </w:r>
      <w:hyperlink r:id="rId44" w:history="1">
        <w:r>
          <w:rPr>
            <w:color w:val="0000FF"/>
          </w:rPr>
          <w:t>дополнить</w:t>
        </w:r>
      </w:hyperlink>
      <w:r>
        <w:t xml:space="preserve"> пунктом "е.4" следующего содержания:</w:t>
      </w:r>
    </w:p>
    <w:p w:rsidR="009D21C4" w:rsidRDefault="009D21C4">
      <w:pPr>
        <w:pStyle w:val="ConsPlusNormal"/>
        <w:spacing w:before="220"/>
        <w:ind w:firstLine="540"/>
        <w:jc w:val="both"/>
      </w:pPr>
      <w:r>
        <w:t>"е.4) представляет Совету Федерации кандидатуры для назначения на должность Председателя Счетной палаты и половины от общего числа аудиторов Счетной палаты;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w:t>
      </w:r>
    </w:p>
    <w:p w:rsidR="009D21C4" w:rsidRDefault="009D21C4">
      <w:pPr>
        <w:pStyle w:val="ConsPlusNormal"/>
        <w:spacing w:before="220"/>
        <w:ind w:firstLine="540"/>
        <w:jc w:val="both"/>
      </w:pPr>
      <w:r>
        <w:t xml:space="preserve">л) </w:t>
      </w:r>
      <w:hyperlink r:id="rId45" w:history="1">
        <w:r>
          <w:rPr>
            <w:color w:val="0000FF"/>
          </w:rPr>
          <w:t>дополнить</w:t>
        </w:r>
      </w:hyperlink>
      <w:r>
        <w:t xml:space="preserve"> пунктом "е.5" следующего содержания:</w:t>
      </w:r>
    </w:p>
    <w:p w:rsidR="009D21C4" w:rsidRDefault="009D21C4">
      <w:pPr>
        <w:pStyle w:val="ConsPlusNormal"/>
        <w:spacing w:before="220"/>
        <w:ind w:firstLine="540"/>
        <w:jc w:val="both"/>
      </w:pPr>
      <w:r>
        <w:t>"е.5) формирует Государственный Совет Российской Федерации в целях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статус Государственного Совета Российской Федерации определяется федеральным законом;";</w:t>
      </w:r>
    </w:p>
    <w:p w:rsidR="009D21C4" w:rsidRDefault="009D21C4">
      <w:pPr>
        <w:pStyle w:val="ConsPlusNormal"/>
        <w:spacing w:before="220"/>
        <w:ind w:firstLine="540"/>
        <w:jc w:val="both"/>
      </w:pPr>
      <w:r>
        <w:t xml:space="preserve">м) </w:t>
      </w:r>
      <w:hyperlink r:id="rId46" w:history="1">
        <w:r>
          <w:rPr>
            <w:color w:val="0000FF"/>
          </w:rPr>
          <w:t>пункт "ж"</w:t>
        </w:r>
      </w:hyperlink>
      <w:r>
        <w:t xml:space="preserve"> изложить в следующей редакции:</w:t>
      </w:r>
    </w:p>
    <w:p w:rsidR="009D21C4" w:rsidRDefault="009D21C4">
      <w:pPr>
        <w:pStyle w:val="ConsPlusNormal"/>
        <w:spacing w:before="220"/>
        <w:ind w:firstLine="540"/>
        <w:jc w:val="both"/>
      </w:pPr>
      <w:r>
        <w:t>"ж) 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возглавляет Совет Безопасности Российской Федерации. Статус Совета Безопасности Российской Федерации определяется федеральным законом;";</w:t>
      </w:r>
    </w:p>
    <w:p w:rsidR="009D21C4" w:rsidRDefault="009D21C4">
      <w:pPr>
        <w:pStyle w:val="ConsPlusNormal"/>
        <w:spacing w:before="220"/>
        <w:ind w:firstLine="540"/>
        <w:jc w:val="both"/>
      </w:pPr>
      <w:r>
        <w:t xml:space="preserve">н) </w:t>
      </w:r>
      <w:hyperlink r:id="rId47" w:history="1">
        <w:r>
          <w:rPr>
            <w:color w:val="0000FF"/>
          </w:rPr>
          <w:t>пункт "и"</w:t>
        </w:r>
      </w:hyperlink>
      <w:r>
        <w:t xml:space="preserve"> изложить в следующей редакции:</w:t>
      </w:r>
    </w:p>
    <w:p w:rsidR="009D21C4" w:rsidRDefault="009D21C4">
      <w:pPr>
        <w:pStyle w:val="ConsPlusNormal"/>
        <w:spacing w:before="220"/>
        <w:ind w:firstLine="540"/>
        <w:jc w:val="both"/>
      </w:pPr>
      <w:r>
        <w:t>"и) формирует Администрацию Президента Российской Федерации в целях обеспечения реализации своих полномочий;";</w:t>
      </w:r>
    </w:p>
    <w:p w:rsidR="009D21C4" w:rsidRDefault="009D21C4">
      <w:pPr>
        <w:pStyle w:val="ConsPlusNormal"/>
        <w:spacing w:before="220"/>
        <w:ind w:firstLine="540"/>
        <w:jc w:val="both"/>
      </w:pPr>
      <w:r>
        <w:t xml:space="preserve">18) </w:t>
      </w:r>
      <w:hyperlink r:id="rId48" w:history="1">
        <w:r>
          <w:rPr>
            <w:color w:val="0000FF"/>
          </w:rPr>
          <w:t>дополнить</w:t>
        </w:r>
      </w:hyperlink>
      <w:r>
        <w:t xml:space="preserve"> статьей 92.1 следующего содержания:</w:t>
      </w:r>
    </w:p>
    <w:p w:rsidR="009D21C4" w:rsidRDefault="009D21C4">
      <w:pPr>
        <w:pStyle w:val="ConsPlusNormal"/>
        <w:jc w:val="center"/>
      </w:pPr>
    </w:p>
    <w:p w:rsidR="009D21C4" w:rsidRDefault="009D21C4">
      <w:pPr>
        <w:pStyle w:val="ConsPlusNormal"/>
        <w:jc w:val="center"/>
      </w:pPr>
      <w:r>
        <w:t>"Статья 92.1</w:t>
      </w:r>
    </w:p>
    <w:p w:rsidR="009D21C4" w:rsidRDefault="009D21C4">
      <w:pPr>
        <w:pStyle w:val="ConsPlusNormal"/>
        <w:jc w:val="center"/>
      </w:pPr>
    </w:p>
    <w:p w:rsidR="009D21C4" w:rsidRDefault="009D21C4">
      <w:pPr>
        <w:pStyle w:val="ConsPlusNormal"/>
        <w:ind w:firstLine="540"/>
        <w:jc w:val="both"/>
      </w:pPr>
      <w:r>
        <w:lastRenderedPageBreak/>
        <w:t>1. Президент Российской Федерации, прекративший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обладает неприкосновенностью.</w:t>
      </w:r>
    </w:p>
    <w:p w:rsidR="009D21C4" w:rsidRDefault="009D21C4">
      <w:pPr>
        <w:pStyle w:val="ConsPlusNormal"/>
        <w:spacing w:before="220"/>
        <w:ind w:firstLine="540"/>
        <w:jc w:val="both"/>
      </w:pPr>
      <w:r>
        <w:t>2. Иные гарантии Президенту Российской Федерации,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устанавливаются федеральным законом.</w:t>
      </w:r>
    </w:p>
    <w:p w:rsidR="009D21C4" w:rsidRDefault="009D21C4">
      <w:pPr>
        <w:pStyle w:val="ConsPlusNormal"/>
        <w:spacing w:before="220"/>
        <w:ind w:firstLine="540"/>
        <w:jc w:val="both"/>
      </w:pPr>
      <w:r>
        <w:t>3. Президент Российской Федерации, прекративший исполнение своих полномочий, может быть лишен неприкосновенности в порядке, предусмотренном статьей 93 Конституции Российской Федерации.";</w:t>
      </w:r>
    </w:p>
    <w:p w:rsidR="009D21C4" w:rsidRDefault="009D21C4">
      <w:pPr>
        <w:pStyle w:val="ConsPlusNormal"/>
        <w:ind w:firstLine="540"/>
        <w:jc w:val="both"/>
      </w:pPr>
    </w:p>
    <w:p w:rsidR="009D21C4" w:rsidRDefault="009D21C4">
      <w:pPr>
        <w:pStyle w:val="ConsPlusNormal"/>
        <w:ind w:firstLine="540"/>
        <w:jc w:val="both"/>
      </w:pPr>
      <w:r>
        <w:t xml:space="preserve">19) </w:t>
      </w:r>
      <w:hyperlink r:id="rId49" w:history="1">
        <w:r>
          <w:rPr>
            <w:color w:val="0000FF"/>
          </w:rPr>
          <w:t>статью 93</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93</w:t>
      </w:r>
    </w:p>
    <w:p w:rsidR="009D21C4" w:rsidRDefault="009D21C4">
      <w:pPr>
        <w:pStyle w:val="ConsPlusNormal"/>
        <w:jc w:val="center"/>
      </w:pPr>
    </w:p>
    <w:p w:rsidR="009D21C4" w:rsidRDefault="009D21C4">
      <w:pPr>
        <w:pStyle w:val="ConsPlusNormal"/>
        <w:ind w:firstLine="540"/>
        <w:jc w:val="both"/>
      </w:pPr>
      <w:r>
        <w:t>1. Президент Российской Федерации может быть отрешен от должности, а Президент Российской Федерации, прекративший исполнение своих полномочий,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как действующего, так и прекратившего исполнение своих полномочий,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9D21C4" w:rsidRDefault="009D21C4">
      <w:pPr>
        <w:pStyle w:val="ConsPlusNormal"/>
        <w:spacing w:before="220"/>
        <w:ind w:firstLine="540"/>
        <w:jc w:val="both"/>
      </w:pPr>
      <w:r>
        <w:t>2. Решение Государственной Думы о выдвижении обвинения и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sidR="009D21C4" w:rsidRDefault="009D21C4">
      <w:pPr>
        <w:pStyle w:val="ConsPlusNormal"/>
        <w:spacing w:before="220"/>
        <w:ind w:firstLine="540"/>
        <w:jc w:val="both"/>
      </w:pPr>
      <w:r>
        <w:t>3.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Если в этот срок решение Совета Федерации не будет принято, обвинение против Президента Российской Федерации, Президента Российской Федерации, прекратившего исполнение своих полномочий, считается отклоненным.";</w:t>
      </w:r>
    </w:p>
    <w:p w:rsidR="009D21C4" w:rsidRDefault="009D21C4">
      <w:pPr>
        <w:pStyle w:val="ConsPlusNormal"/>
        <w:ind w:firstLine="540"/>
        <w:jc w:val="both"/>
      </w:pPr>
    </w:p>
    <w:p w:rsidR="009D21C4" w:rsidRDefault="009D21C4">
      <w:pPr>
        <w:pStyle w:val="ConsPlusNormal"/>
        <w:ind w:firstLine="540"/>
        <w:jc w:val="both"/>
      </w:pPr>
      <w:r>
        <w:t xml:space="preserve">20) </w:t>
      </w:r>
      <w:hyperlink r:id="rId50" w:history="1">
        <w:r>
          <w:rPr>
            <w:color w:val="0000FF"/>
          </w:rPr>
          <w:t>статью 95</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95</w:t>
      </w:r>
    </w:p>
    <w:p w:rsidR="009D21C4" w:rsidRDefault="009D21C4">
      <w:pPr>
        <w:pStyle w:val="ConsPlusNormal"/>
        <w:jc w:val="center"/>
      </w:pPr>
    </w:p>
    <w:p w:rsidR="009D21C4" w:rsidRDefault="009D21C4">
      <w:pPr>
        <w:pStyle w:val="ConsPlusNormal"/>
        <w:ind w:firstLine="540"/>
        <w:jc w:val="both"/>
      </w:pPr>
      <w:r>
        <w:t>1. Федеральное Собрание состоит из двух палат - Совета Федерации и Государственной Думы.</w:t>
      </w:r>
    </w:p>
    <w:p w:rsidR="009D21C4" w:rsidRDefault="009D21C4">
      <w:pPr>
        <w:pStyle w:val="ConsPlusNormal"/>
        <w:spacing w:before="220"/>
        <w:ind w:firstLine="540"/>
        <w:jc w:val="both"/>
      </w:pPr>
      <w:r>
        <w:t>2. Совет Федерации состоит из сенаторов Российской Федерации.</w:t>
      </w:r>
    </w:p>
    <w:p w:rsidR="009D21C4" w:rsidRDefault="009D21C4">
      <w:pPr>
        <w:pStyle w:val="ConsPlusNormal"/>
        <w:spacing w:before="220"/>
        <w:ind w:firstLine="540"/>
        <w:jc w:val="both"/>
      </w:pPr>
      <w:r>
        <w:t>В Совет Федерации входят:</w:t>
      </w:r>
    </w:p>
    <w:p w:rsidR="009D21C4" w:rsidRDefault="009D21C4">
      <w:pPr>
        <w:pStyle w:val="ConsPlusNormal"/>
        <w:spacing w:before="220"/>
        <w:ind w:firstLine="540"/>
        <w:jc w:val="both"/>
      </w:pPr>
      <w:r>
        <w:t xml:space="preserve">а)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 на </w:t>
      </w:r>
      <w:r>
        <w:lastRenderedPageBreak/>
        <w:t>срок полномочий соответствующего органа;</w:t>
      </w:r>
    </w:p>
    <w:p w:rsidR="009D21C4" w:rsidRDefault="009D21C4">
      <w:pPr>
        <w:pStyle w:val="ConsPlusNormal"/>
        <w:spacing w:before="220"/>
        <w:ind w:firstLine="540"/>
        <w:jc w:val="both"/>
      </w:pPr>
      <w:r>
        <w:t>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вправе отказаться от полномочий сенатора Российской Федерации;</w:t>
      </w:r>
    </w:p>
    <w:p w:rsidR="009D21C4" w:rsidRDefault="009D21C4">
      <w:pPr>
        <w:pStyle w:val="ConsPlusNormal"/>
        <w:spacing w:before="220"/>
        <w:ind w:firstLine="540"/>
        <w:jc w:val="both"/>
      </w:pPr>
      <w:r>
        <w:t>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w:t>
      </w:r>
    </w:p>
    <w:p w:rsidR="009D21C4" w:rsidRDefault="009D21C4">
      <w:pPr>
        <w:pStyle w:val="ConsPlusNormal"/>
        <w:spacing w:before="220"/>
        <w:ind w:firstLine="540"/>
        <w:jc w:val="both"/>
      </w:pPr>
      <w:r>
        <w:t>3. Общее число сенаторов Российской Федерации определяется исходя из числа представителей от субъектов Российской Федерации, перечисленных в статье 65 Конституции Российской Федерации, и числа лиц, осуществляющих полномочия сенаторов Российской Федерации, указанных в пунктах "б" и "в" части 2 настоящей статьи.</w:t>
      </w:r>
    </w:p>
    <w:p w:rsidR="009D21C4" w:rsidRDefault="009D21C4">
      <w:pPr>
        <w:pStyle w:val="ConsPlusNormal"/>
        <w:spacing w:before="220"/>
        <w:ind w:firstLine="540"/>
        <w:jc w:val="both"/>
      </w:pPr>
      <w:r>
        <w:t>4. 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Сенаторам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5. Представителями Российской Федерации в Совете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w:t>
      </w:r>
    </w:p>
    <w:p w:rsidR="009D21C4" w:rsidRDefault="009D21C4">
      <w:pPr>
        <w:pStyle w:val="ConsPlusNormal"/>
        <w:spacing w:before="220"/>
        <w:ind w:firstLine="540"/>
        <w:jc w:val="both"/>
      </w:pPr>
      <w:r>
        <w:t>6. Представители Российской Федерации в Совете Федерации, за исключением представителей Российской Федерации, осуществляющих полномочия сенаторов Российской Федерации пожизненно, назначаются сроком на шесть лет.</w:t>
      </w:r>
    </w:p>
    <w:p w:rsidR="009D21C4" w:rsidRDefault="009D21C4">
      <w:pPr>
        <w:pStyle w:val="ConsPlusNormal"/>
        <w:spacing w:before="220"/>
        <w:ind w:firstLine="540"/>
        <w:jc w:val="both"/>
      </w:pPr>
      <w:r>
        <w:t>7. Государственная Дума состоит из 450 депутатов.";</w:t>
      </w:r>
    </w:p>
    <w:p w:rsidR="009D21C4" w:rsidRDefault="009D21C4">
      <w:pPr>
        <w:pStyle w:val="ConsPlusNormal"/>
        <w:ind w:firstLine="540"/>
        <w:jc w:val="both"/>
      </w:pPr>
    </w:p>
    <w:p w:rsidR="009D21C4" w:rsidRDefault="009D21C4">
      <w:pPr>
        <w:pStyle w:val="ConsPlusNormal"/>
        <w:ind w:firstLine="540"/>
        <w:jc w:val="both"/>
      </w:pPr>
      <w:r>
        <w:t xml:space="preserve">21) в </w:t>
      </w:r>
      <w:hyperlink r:id="rId51" w:history="1">
        <w:r>
          <w:rPr>
            <w:color w:val="0000FF"/>
          </w:rPr>
          <w:t>статье 97</w:t>
        </w:r>
      </w:hyperlink>
      <w:r>
        <w:t>:</w:t>
      </w:r>
    </w:p>
    <w:p w:rsidR="009D21C4" w:rsidRDefault="009D21C4">
      <w:pPr>
        <w:pStyle w:val="ConsPlusNormal"/>
        <w:spacing w:before="220"/>
        <w:ind w:firstLine="540"/>
        <w:jc w:val="both"/>
      </w:pPr>
      <w:r>
        <w:t xml:space="preserve">а) </w:t>
      </w:r>
      <w:hyperlink r:id="rId52"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 xml:space="preserve">б) </w:t>
      </w:r>
      <w:hyperlink r:id="rId53"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"2. Одно и то же лицо не может одновременно являться сенатором Российской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w:t>
      </w:r>
    </w:p>
    <w:p w:rsidR="009D21C4" w:rsidRDefault="009D21C4">
      <w:pPr>
        <w:pStyle w:val="ConsPlusNormal"/>
        <w:spacing w:before="220"/>
        <w:ind w:firstLine="540"/>
        <w:jc w:val="both"/>
      </w:pPr>
      <w:r>
        <w:t xml:space="preserve">22) </w:t>
      </w:r>
      <w:hyperlink r:id="rId54" w:history="1">
        <w:r>
          <w:rPr>
            <w:color w:val="0000FF"/>
          </w:rPr>
          <w:t>часть 1 статьи 98</w:t>
        </w:r>
      </w:hyperlink>
      <w:r>
        <w:t xml:space="preserve"> изложить в следующей редакции:</w:t>
      </w:r>
    </w:p>
    <w:p w:rsidR="009D21C4" w:rsidRDefault="009D21C4">
      <w:pPr>
        <w:pStyle w:val="ConsPlusNormal"/>
        <w:spacing w:before="220"/>
        <w:ind w:firstLine="540"/>
        <w:jc w:val="both"/>
      </w:pPr>
      <w:r>
        <w:lastRenderedPageBreak/>
        <w:t>"1. Сенаторы Российской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w:t>
      </w:r>
    </w:p>
    <w:p w:rsidR="009D21C4" w:rsidRDefault="009D21C4">
      <w:pPr>
        <w:pStyle w:val="ConsPlusNormal"/>
        <w:spacing w:before="220"/>
        <w:ind w:firstLine="540"/>
        <w:jc w:val="both"/>
      </w:pPr>
      <w:r>
        <w:t xml:space="preserve">23) </w:t>
      </w:r>
      <w:hyperlink r:id="rId55" w:history="1">
        <w:r>
          <w:rPr>
            <w:color w:val="0000FF"/>
          </w:rPr>
          <w:t>часть 3 статьи 100</w:t>
        </w:r>
      </w:hyperlink>
      <w:r>
        <w:t xml:space="preserve"> изложить в следующей редакции:</w:t>
      </w:r>
    </w:p>
    <w:p w:rsidR="009D21C4" w:rsidRDefault="009D21C4">
      <w:pPr>
        <w:pStyle w:val="ConsPlusNormal"/>
        <w:spacing w:before="220"/>
        <w:ind w:firstLine="540"/>
        <w:jc w:val="both"/>
      </w:pPr>
      <w:r>
        <w:t>"3. Палаты могут собираться совместно для заслушивания посланий Президента Российской Федерации.";</w:t>
      </w:r>
    </w:p>
    <w:p w:rsidR="009D21C4" w:rsidRDefault="009D21C4">
      <w:pPr>
        <w:pStyle w:val="ConsPlusNormal"/>
        <w:spacing w:before="220"/>
        <w:ind w:firstLine="540"/>
        <w:jc w:val="both"/>
      </w:pPr>
      <w:r>
        <w:t xml:space="preserve">24) в </w:t>
      </w:r>
      <w:hyperlink r:id="rId56" w:history="1">
        <w:r>
          <w:rPr>
            <w:color w:val="0000FF"/>
          </w:rPr>
          <w:t>статье 102</w:t>
        </w:r>
      </w:hyperlink>
      <w:r>
        <w:t>:</w:t>
      </w:r>
    </w:p>
    <w:p w:rsidR="009D21C4" w:rsidRDefault="009D21C4">
      <w:pPr>
        <w:pStyle w:val="ConsPlusNormal"/>
        <w:spacing w:before="220"/>
        <w:ind w:firstLine="540"/>
        <w:jc w:val="both"/>
      </w:pPr>
      <w:r>
        <w:t xml:space="preserve">а) в </w:t>
      </w:r>
      <w:hyperlink r:id="rId57" w:history="1">
        <w:r>
          <w:rPr>
            <w:color w:val="0000FF"/>
          </w:rPr>
          <w:t>части 1</w:t>
        </w:r>
      </w:hyperlink>
      <w:r>
        <w:t>:</w:t>
      </w:r>
    </w:p>
    <w:p w:rsidR="009D21C4" w:rsidRDefault="00FC68C6">
      <w:pPr>
        <w:pStyle w:val="ConsPlusNormal"/>
        <w:spacing w:before="220"/>
        <w:ind w:firstLine="540"/>
        <w:jc w:val="both"/>
      </w:pPr>
      <w:hyperlink r:id="rId58" w:history="1">
        <w:r w:rsidR="009D21C4">
          <w:rPr>
            <w:color w:val="0000FF"/>
          </w:rPr>
          <w:t>пункт "е"</w:t>
        </w:r>
      </w:hyperlink>
      <w:r w:rsidR="009D21C4">
        <w:t xml:space="preserve"> изложить в следующей редакции:</w:t>
      </w:r>
    </w:p>
    <w:p w:rsidR="009D21C4" w:rsidRDefault="009D21C4">
      <w:pPr>
        <w:pStyle w:val="ConsPlusNormal"/>
        <w:spacing w:before="220"/>
        <w:ind w:firstLine="540"/>
        <w:jc w:val="both"/>
      </w:pPr>
      <w:r>
        <w:t>"е) отрешение Президента Российской Федерации от должности; лишение неприкосновенности Президента Российской Федерации, прекратившего исполнение своих полномочий;";</w:t>
      </w:r>
    </w:p>
    <w:p w:rsidR="009D21C4" w:rsidRDefault="00FC68C6">
      <w:pPr>
        <w:pStyle w:val="ConsPlusNormal"/>
        <w:spacing w:before="220"/>
        <w:ind w:firstLine="540"/>
        <w:jc w:val="both"/>
      </w:pPr>
      <w:hyperlink r:id="rId59" w:history="1">
        <w:r w:rsidR="009D21C4">
          <w:rPr>
            <w:color w:val="0000FF"/>
          </w:rPr>
          <w:t>пункт "ж"</w:t>
        </w:r>
      </w:hyperlink>
      <w:r w:rsidR="009D21C4">
        <w:t xml:space="preserve"> изложить в следующей редакции:</w:t>
      </w:r>
    </w:p>
    <w:p w:rsidR="009D21C4" w:rsidRDefault="009D21C4">
      <w:pPr>
        <w:pStyle w:val="ConsPlusNormal"/>
        <w:spacing w:before="220"/>
        <w:ind w:firstLine="540"/>
        <w:jc w:val="both"/>
      </w:pPr>
      <w:r>
        <w:t>"ж) назначение на должность по представлению Президента Российской Федерации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w:t>
      </w:r>
    </w:p>
    <w:p w:rsidR="009D21C4" w:rsidRDefault="00FC68C6">
      <w:pPr>
        <w:pStyle w:val="ConsPlusNormal"/>
        <w:spacing w:before="220"/>
        <w:ind w:firstLine="540"/>
        <w:jc w:val="both"/>
      </w:pPr>
      <w:hyperlink r:id="rId60" w:history="1">
        <w:r w:rsidR="009D21C4">
          <w:rPr>
            <w:color w:val="0000FF"/>
          </w:rPr>
          <w:t>пункт "з"</w:t>
        </w:r>
      </w:hyperlink>
      <w:r w:rsidR="009D21C4">
        <w:t xml:space="preserve"> изложить в следующей редакции:</w:t>
      </w:r>
    </w:p>
    <w:p w:rsidR="009D21C4" w:rsidRDefault="009D21C4">
      <w:pPr>
        <w:pStyle w:val="ConsPlusNormal"/>
        <w:spacing w:before="220"/>
        <w:ind w:firstLine="540"/>
        <w:jc w:val="both"/>
      </w:pPr>
      <w:r>
        <w:t>"з) проведение консультаций по предложенным Президентом Российской Федерации кандидатурам на должность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w:t>
      </w:r>
    </w:p>
    <w:p w:rsidR="009D21C4" w:rsidRDefault="00FC68C6">
      <w:pPr>
        <w:pStyle w:val="ConsPlusNormal"/>
        <w:spacing w:before="220"/>
        <w:ind w:firstLine="540"/>
        <w:jc w:val="both"/>
      </w:pPr>
      <w:hyperlink r:id="rId61" w:history="1">
        <w:r w:rsidR="009D21C4">
          <w:rPr>
            <w:color w:val="0000FF"/>
          </w:rPr>
          <w:t>пункт "и"</w:t>
        </w:r>
      </w:hyperlink>
      <w:r w:rsidR="009D21C4">
        <w:t xml:space="preserve"> изложить в следующей редакции:</w:t>
      </w:r>
    </w:p>
    <w:p w:rsidR="009D21C4" w:rsidRDefault="009D21C4">
      <w:pPr>
        <w:pStyle w:val="ConsPlusNormal"/>
        <w:spacing w:before="220"/>
        <w:ind w:firstLine="540"/>
        <w:jc w:val="both"/>
      </w:pPr>
      <w:r>
        <w:t>"и) назначение на должность и освобождение от должности Председателя Счетной палаты и половины от общего числа аудиторов Счетной палаты по представлению Президента Российской Федерации;";</w:t>
      </w:r>
    </w:p>
    <w:p w:rsidR="009D21C4" w:rsidRDefault="00FC68C6">
      <w:pPr>
        <w:pStyle w:val="ConsPlusNormal"/>
        <w:spacing w:before="220"/>
        <w:ind w:firstLine="540"/>
        <w:jc w:val="both"/>
      </w:pPr>
      <w:hyperlink r:id="rId62" w:history="1">
        <w:r w:rsidR="009D21C4">
          <w:rPr>
            <w:color w:val="0000FF"/>
          </w:rPr>
          <w:t>дополнить</w:t>
        </w:r>
      </w:hyperlink>
      <w:r w:rsidR="009D21C4">
        <w:t xml:space="preserve"> пунктом "к" следующего содержания:</w:t>
      </w:r>
    </w:p>
    <w:p w:rsidR="009D21C4" w:rsidRDefault="009D21C4">
      <w:pPr>
        <w:pStyle w:val="ConsPlusNormal"/>
        <w:spacing w:before="220"/>
        <w:ind w:firstLine="540"/>
        <w:jc w:val="both"/>
      </w:pPr>
      <w:r>
        <w:t>"к) проведение консультаций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w:t>
      </w:r>
    </w:p>
    <w:p w:rsidR="009D21C4" w:rsidRDefault="00FC68C6">
      <w:pPr>
        <w:pStyle w:val="ConsPlusNormal"/>
        <w:spacing w:before="220"/>
        <w:ind w:firstLine="540"/>
        <w:jc w:val="both"/>
      </w:pPr>
      <w:hyperlink r:id="rId63" w:history="1">
        <w:r w:rsidR="009D21C4">
          <w:rPr>
            <w:color w:val="0000FF"/>
          </w:rPr>
          <w:t>дополнить</w:t>
        </w:r>
      </w:hyperlink>
      <w:r w:rsidR="009D21C4">
        <w:t xml:space="preserve"> пунктом "л" следующего содержания:</w:t>
      </w:r>
    </w:p>
    <w:p w:rsidR="009D21C4" w:rsidRDefault="009D21C4">
      <w:pPr>
        <w:pStyle w:val="ConsPlusNormal"/>
        <w:spacing w:before="220"/>
        <w:ind w:firstLine="540"/>
        <w:jc w:val="both"/>
      </w:pPr>
      <w:r>
        <w:t xml:space="preserve">"л)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w:t>
      </w:r>
      <w:r>
        <w:lastRenderedPageBreak/>
        <w:t>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w:t>
      </w:r>
    </w:p>
    <w:p w:rsidR="009D21C4" w:rsidRDefault="00FC68C6">
      <w:pPr>
        <w:pStyle w:val="ConsPlusNormal"/>
        <w:spacing w:before="220"/>
        <w:ind w:firstLine="540"/>
        <w:jc w:val="both"/>
      </w:pPr>
      <w:hyperlink r:id="rId64" w:history="1">
        <w:r w:rsidR="009D21C4">
          <w:rPr>
            <w:color w:val="0000FF"/>
          </w:rPr>
          <w:t>дополнить</w:t>
        </w:r>
      </w:hyperlink>
      <w:r w:rsidR="009D21C4">
        <w:t xml:space="preserve"> пунктом "м" следующего содержания:</w:t>
      </w:r>
    </w:p>
    <w:p w:rsidR="009D21C4" w:rsidRDefault="009D21C4">
      <w:pPr>
        <w:pStyle w:val="ConsPlusNormal"/>
        <w:spacing w:before="220"/>
        <w:ind w:firstLine="540"/>
        <w:jc w:val="both"/>
      </w:pPr>
      <w:r>
        <w:t>"м) заслушивание ежегодных докладов Генерального прокурора Российской Федерации о состоянии законности и правопорядка в Российской Федерации.";</w:t>
      </w:r>
    </w:p>
    <w:p w:rsidR="009D21C4" w:rsidRDefault="009D21C4">
      <w:pPr>
        <w:pStyle w:val="ConsPlusNormal"/>
        <w:spacing w:before="220"/>
        <w:ind w:firstLine="540"/>
        <w:jc w:val="both"/>
      </w:pPr>
      <w:r>
        <w:t xml:space="preserve">б) </w:t>
      </w:r>
      <w:hyperlink r:id="rId65" w:history="1">
        <w:r>
          <w:rPr>
            <w:color w:val="0000FF"/>
          </w:rPr>
          <w:t>часть 3</w:t>
        </w:r>
      </w:hyperlink>
      <w:r>
        <w:t xml:space="preserve"> изложить в следующей редакции:</w:t>
      </w:r>
    </w:p>
    <w:p w:rsidR="009D21C4" w:rsidRDefault="009D21C4">
      <w:pPr>
        <w:pStyle w:val="ConsPlusNormal"/>
        <w:spacing w:before="220"/>
        <w:ind w:firstLine="540"/>
        <w:jc w:val="both"/>
      </w:pPr>
      <w:r>
        <w:t>"3. Постановления Совета Федерации принимаются большинством голосов от общего числа сенаторов Российской Федерации, если иной порядок принятия решений не предусмотрен Конституцией Российской Федерации.";</w:t>
      </w:r>
    </w:p>
    <w:p w:rsidR="009D21C4" w:rsidRDefault="009D21C4">
      <w:pPr>
        <w:pStyle w:val="ConsPlusNormal"/>
        <w:spacing w:before="220"/>
        <w:ind w:firstLine="540"/>
        <w:jc w:val="both"/>
      </w:pPr>
      <w:r>
        <w:t xml:space="preserve">25) в </w:t>
      </w:r>
      <w:hyperlink r:id="rId66" w:history="1">
        <w:r>
          <w:rPr>
            <w:color w:val="0000FF"/>
          </w:rPr>
          <w:t>части 1 статьи 103</w:t>
        </w:r>
      </w:hyperlink>
      <w:r>
        <w:t>:</w:t>
      </w:r>
    </w:p>
    <w:p w:rsidR="009D21C4" w:rsidRDefault="009D21C4">
      <w:pPr>
        <w:pStyle w:val="ConsPlusNormal"/>
        <w:spacing w:before="220"/>
        <w:ind w:firstLine="540"/>
        <w:jc w:val="both"/>
      </w:pPr>
      <w:r>
        <w:t xml:space="preserve">а) </w:t>
      </w:r>
      <w:hyperlink r:id="rId67" w:history="1">
        <w:r>
          <w:rPr>
            <w:color w:val="0000FF"/>
          </w:rPr>
          <w:t>пункт "а"</w:t>
        </w:r>
      </w:hyperlink>
      <w:r>
        <w:t xml:space="preserve"> изложить в следующей редакции:</w:t>
      </w:r>
    </w:p>
    <w:p w:rsidR="009D21C4" w:rsidRDefault="009D21C4">
      <w:pPr>
        <w:pStyle w:val="ConsPlusNormal"/>
        <w:spacing w:before="220"/>
        <w:ind w:firstLine="540"/>
        <w:jc w:val="both"/>
      </w:pPr>
      <w:r>
        <w:t>"а) утверждение по представлению Президента Российской Федерации кандидатуры Председателя Правительства Российской Федерации;";</w:t>
      </w:r>
    </w:p>
    <w:p w:rsidR="009D21C4" w:rsidRDefault="009D21C4">
      <w:pPr>
        <w:pStyle w:val="ConsPlusNormal"/>
        <w:spacing w:before="220"/>
        <w:ind w:firstLine="540"/>
        <w:jc w:val="both"/>
      </w:pPr>
      <w:r>
        <w:t xml:space="preserve">б) </w:t>
      </w:r>
      <w:hyperlink r:id="rId68" w:history="1">
        <w:r>
          <w:rPr>
            <w:color w:val="0000FF"/>
          </w:rPr>
          <w:t>дополнить</w:t>
        </w:r>
      </w:hyperlink>
      <w:r>
        <w:t xml:space="preserve"> пунктом "а.1" следующего содержания:</w:t>
      </w:r>
    </w:p>
    <w:p w:rsidR="009D21C4" w:rsidRDefault="009D21C4">
      <w:pPr>
        <w:pStyle w:val="ConsPlusNormal"/>
        <w:spacing w:before="220"/>
        <w:ind w:firstLine="540"/>
        <w:jc w:val="both"/>
      </w:pPr>
      <w:r>
        <w:t>"а.1) утверждение по представлению Председателя Правительства Российской Федерации кандидатур заместителей Председателя Правительства Российской Федерации и федеральных министров, за исключением федеральных министров, указанных в пункте "д.1" статьи 83 Конституции Российской Федерации;";</w:t>
      </w:r>
    </w:p>
    <w:p w:rsidR="009D21C4" w:rsidRDefault="009D21C4">
      <w:pPr>
        <w:pStyle w:val="ConsPlusNormal"/>
        <w:spacing w:before="220"/>
        <w:ind w:firstLine="540"/>
        <w:jc w:val="both"/>
      </w:pPr>
      <w:r>
        <w:t xml:space="preserve">в) </w:t>
      </w:r>
      <w:hyperlink r:id="rId69" w:history="1">
        <w:r>
          <w:rPr>
            <w:color w:val="0000FF"/>
          </w:rPr>
          <w:t>дополнить</w:t>
        </w:r>
      </w:hyperlink>
      <w:r>
        <w:t xml:space="preserve"> пунктом "г.1" следующего содержания:</w:t>
      </w:r>
    </w:p>
    <w:p w:rsidR="009D21C4" w:rsidRDefault="009D21C4">
      <w:pPr>
        <w:pStyle w:val="ConsPlusNormal"/>
        <w:spacing w:before="220"/>
        <w:ind w:firstLine="540"/>
        <w:jc w:val="both"/>
      </w:pPr>
      <w:r>
        <w:t>"г.1) заслушивание ежегодных отчетов Центрального банка Российской Федерации;";</w:t>
      </w:r>
    </w:p>
    <w:p w:rsidR="009D21C4" w:rsidRDefault="009D21C4">
      <w:pPr>
        <w:pStyle w:val="ConsPlusNormal"/>
        <w:spacing w:before="220"/>
        <w:ind w:firstLine="540"/>
        <w:jc w:val="both"/>
      </w:pPr>
      <w:r>
        <w:t xml:space="preserve">г) </w:t>
      </w:r>
      <w:hyperlink r:id="rId70" w:history="1">
        <w:r>
          <w:rPr>
            <w:color w:val="0000FF"/>
          </w:rPr>
          <w:t>пункт "д"</w:t>
        </w:r>
      </w:hyperlink>
      <w:r>
        <w:t xml:space="preserve"> изложить в следующей редакции:</w:t>
      </w:r>
    </w:p>
    <w:p w:rsidR="009D21C4" w:rsidRDefault="009D21C4">
      <w:pPr>
        <w:pStyle w:val="ConsPlusNormal"/>
        <w:spacing w:before="220"/>
        <w:ind w:firstLine="540"/>
        <w:jc w:val="both"/>
      </w:pPr>
      <w:r>
        <w:t>"д) назначение на должность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w:t>
      </w:r>
    </w:p>
    <w:p w:rsidR="009D21C4" w:rsidRDefault="009D21C4">
      <w:pPr>
        <w:pStyle w:val="ConsPlusNormal"/>
        <w:spacing w:before="220"/>
        <w:ind w:firstLine="540"/>
        <w:jc w:val="both"/>
      </w:pPr>
      <w:r>
        <w:t xml:space="preserve">д) </w:t>
      </w:r>
      <w:hyperlink r:id="rId71" w:history="1">
        <w:r>
          <w:rPr>
            <w:color w:val="0000FF"/>
          </w:rPr>
          <w:t>пункт "е"</w:t>
        </w:r>
      </w:hyperlink>
      <w:r>
        <w:t xml:space="preserve"> изложить в следующей редакции:</w:t>
      </w:r>
    </w:p>
    <w:p w:rsidR="009D21C4" w:rsidRDefault="009D21C4">
      <w:pPr>
        <w:pStyle w:val="ConsPlusNormal"/>
        <w:spacing w:before="220"/>
        <w:ind w:firstLine="540"/>
        <w:jc w:val="both"/>
      </w:pPr>
      <w:r>
        <w:t>"е)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Уполномоченному по правам человека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 xml:space="preserve">е) </w:t>
      </w:r>
      <w:hyperlink r:id="rId72" w:history="1">
        <w:r>
          <w:rPr>
            <w:color w:val="0000FF"/>
          </w:rPr>
          <w:t>пункт "з"</w:t>
        </w:r>
      </w:hyperlink>
      <w:r>
        <w:t xml:space="preserve"> изложить в следующей редакции:</w:t>
      </w:r>
    </w:p>
    <w:p w:rsidR="009D21C4" w:rsidRDefault="009D21C4">
      <w:pPr>
        <w:pStyle w:val="ConsPlusNormal"/>
        <w:spacing w:before="220"/>
        <w:ind w:firstLine="540"/>
        <w:jc w:val="both"/>
      </w:pPr>
      <w:r>
        <w:t xml:space="preserve">"з) выдвижение обвинения против Президента Российской Федерации в целях отрешения его от должности или против Президента Российской Федерации, прекратившего исполнение своих </w:t>
      </w:r>
      <w:r>
        <w:lastRenderedPageBreak/>
        <w:t>полномочий, в целях лишения его неприкосновенности.";</w:t>
      </w:r>
    </w:p>
    <w:p w:rsidR="009D21C4" w:rsidRDefault="009D21C4">
      <w:pPr>
        <w:pStyle w:val="ConsPlusNormal"/>
        <w:spacing w:before="220"/>
        <w:ind w:firstLine="540"/>
        <w:jc w:val="both"/>
      </w:pPr>
      <w:r>
        <w:t xml:space="preserve">26) </w:t>
      </w:r>
      <w:hyperlink r:id="rId73" w:history="1">
        <w:r>
          <w:rPr>
            <w:color w:val="0000FF"/>
          </w:rPr>
          <w:t>дополнить</w:t>
        </w:r>
      </w:hyperlink>
      <w:r>
        <w:t xml:space="preserve"> статьей 103.1 следующего содержания:</w:t>
      </w:r>
    </w:p>
    <w:p w:rsidR="009D21C4" w:rsidRDefault="009D21C4">
      <w:pPr>
        <w:pStyle w:val="ConsPlusNormal"/>
        <w:ind w:firstLine="540"/>
        <w:jc w:val="both"/>
      </w:pPr>
    </w:p>
    <w:p w:rsidR="009D21C4" w:rsidRDefault="009D21C4">
      <w:pPr>
        <w:pStyle w:val="ConsPlusNormal"/>
        <w:jc w:val="center"/>
      </w:pPr>
      <w:r>
        <w:t>"Статья 103.1</w:t>
      </w:r>
    </w:p>
    <w:p w:rsidR="009D21C4" w:rsidRDefault="009D21C4">
      <w:pPr>
        <w:pStyle w:val="ConsPlusNormal"/>
        <w:jc w:val="center"/>
      </w:pPr>
    </w:p>
    <w:p w:rsidR="009D21C4" w:rsidRDefault="009D21C4">
      <w:pPr>
        <w:pStyle w:val="ConsPlusNormal"/>
        <w:ind w:firstLine="540"/>
        <w:jc w:val="both"/>
      </w:pPr>
      <w:r>
        <w:t>Совет Федерации, Государственная Дума вправе осуществлять парламентский контроль, в том числе направлять парламентские запросы руководителям государственных органов и органов местного самоуправления по вопросам, входящим в компетенцию этих органов и должностных лиц. Порядок осуществления парламентского контроля определяется федеральными законами и регламентами палат Федерального Собрания.";</w:t>
      </w:r>
    </w:p>
    <w:p w:rsidR="009D21C4" w:rsidRDefault="009D21C4">
      <w:pPr>
        <w:pStyle w:val="ConsPlusNormal"/>
        <w:ind w:firstLine="540"/>
        <w:jc w:val="both"/>
      </w:pPr>
    </w:p>
    <w:p w:rsidR="009D21C4" w:rsidRDefault="009D21C4">
      <w:pPr>
        <w:pStyle w:val="ConsPlusNormal"/>
        <w:ind w:firstLine="540"/>
        <w:jc w:val="both"/>
      </w:pPr>
      <w:r>
        <w:t xml:space="preserve">27) </w:t>
      </w:r>
      <w:hyperlink r:id="rId74" w:history="1">
        <w:r>
          <w:rPr>
            <w:color w:val="0000FF"/>
          </w:rPr>
          <w:t>часть 1 статьи 104</w:t>
        </w:r>
      </w:hyperlink>
      <w:r>
        <w:t xml:space="preserve"> изложить в следующей редакции:</w:t>
      </w:r>
    </w:p>
    <w:p w:rsidR="009D21C4" w:rsidRDefault="009D21C4">
      <w:pPr>
        <w:pStyle w:val="ConsPlusNormal"/>
        <w:spacing w:before="220"/>
        <w:ind w:firstLine="540"/>
        <w:jc w:val="both"/>
      </w:pPr>
      <w:r>
        <w:t>"1. Право законодательной инициативы принадлежит Президенту Российской Федерации, Совету Федерации, сенаторам Российской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w:t>
      </w:r>
    </w:p>
    <w:p w:rsidR="009D21C4" w:rsidRDefault="009D21C4">
      <w:pPr>
        <w:pStyle w:val="ConsPlusNormal"/>
        <w:spacing w:before="220"/>
        <w:ind w:firstLine="540"/>
        <w:jc w:val="both"/>
      </w:pPr>
      <w:r>
        <w:t xml:space="preserve">28) </w:t>
      </w:r>
      <w:hyperlink r:id="rId75" w:history="1">
        <w:r>
          <w:rPr>
            <w:color w:val="0000FF"/>
          </w:rPr>
          <w:t>часть 3 статьи 107</w:t>
        </w:r>
      </w:hyperlink>
      <w:r>
        <w:t xml:space="preserve"> изложить в следующей редакции:</w:t>
      </w:r>
    </w:p>
    <w:p w:rsidR="009D21C4" w:rsidRDefault="009D21C4">
      <w:pPr>
        <w:pStyle w:val="ConsPlusNormal"/>
        <w:spacing w:before="220"/>
        <w:ind w:firstLine="540"/>
        <w:jc w:val="both"/>
      </w:pPr>
      <w:r>
        <w:t>"3.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Российской Федерации и депутатов Государственной Думы, он подлежит подписанию Президентом Российской Федерации в течение семи дней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закона, Президент Российской Федерации возвращает его в Государственную Думу без подписания.";</w:t>
      </w:r>
    </w:p>
    <w:p w:rsidR="009D21C4" w:rsidRDefault="009D21C4">
      <w:pPr>
        <w:pStyle w:val="ConsPlusNormal"/>
        <w:spacing w:before="220"/>
        <w:ind w:firstLine="540"/>
        <w:jc w:val="both"/>
      </w:pPr>
      <w:r>
        <w:t xml:space="preserve">29) </w:t>
      </w:r>
      <w:hyperlink r:id="rId76" w:history="1">
        <w:r>
          <w:rPr>
            <w:color w:val="0000FF"/>
          </w:rPr>
          <w:t>часть 2 статьи 108</w:t>
        </w:r>
      </w:hyperlink>
      <w:r>
        <w:t xml:space="preserve"> изложить в следующей редакции:</w:t>
      </w:r>
    </w:p>
    <w:p w:rsidR="009D21C4" w:rsidRDefault="009D21C4">
      <w:pPr>
        <w:pStyle w:val="ConsPlusNormal"/>
        <w:spacing w:before="220"/>
        <w:ind w:firstLine="540"/>
        <w:jc w:val="both"/>
      </w:pPr>
      <w:r>
        <w:t xml:space="preserve">"2. 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конституционного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конституционного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конституционного закона, Президент Российской Федерации </w:t>
      </w:r>
      <w:r>
        <w:lastRenderedPageBreak/>
        <w:t>возвращает его в Государственную Думу без подписания.";</w:t>
      </w:r>
    </w:p>
    <w:p w:rsidR="009D21C4" w:rsidRDefault="009D21C4">
      <w:pPr>
        <w:pStyle w:val="ConsPlusNormal"/>
        <w:spacing w:before="220"/>
        <w:ind w:firstLine="540"/>
        <w:jc w:val="both"/>
      </w:pPr>
      <w:r>
        <w:t xml:space="preserve">30) </w:t>
      </w:r>
      <w:hyperlink r:id="rId77" w:history="1">
        <w:r>
          <w:rPr>
            <w:color w:val="0000FF"/>
          </w:rPr>
          <w:t>часть 1 статьи 109</w:t>
        </w:r>
      </w:hyperlink>
      <w:r>
        <w:t xml:space="preserve"> изложить в следующей редакции:</w:t>
      </w:r>
    </w:p>
    <w:p w:rsidR="009D21C4" w:rsidRDefault="009D21C4">
      <w:pPr>
        <w:pStyle w:val="ConsPlusNormal"/>
        <w:spacing w:before="220"/>
        <w:ind w:firstLine="540"/>
        <w:jc w:val="both"/>
      </w:pPr>
      <w:r>
        <w:t>"1. Государственная Дума может быть распущена Президентом Российской Федерации в случаях, предусмотренных статьями 111, 112 и 117 Конституции Российской Федерации.";</w:t>
      </w:r>
    </w:p>
    <w:p w:rsidR="009D21C4" w:rsidRDefault="009D21C4">
      <w:pPr>
        <w:pStyle w:val="ConsPlusNormal"/>
        <w:spacing w:before="220"/>
        <w:ind w:firstLine="540"/>
        <w:jc w:val="both"/>
      </w:pPr>
      <w:r>
        <w:t xml:space="preserve">31) в </w:t>
      </w:r>
      <w:hyperlink r:id="rId78" w:history="1">
        <w:r>
          <w:rPr>
            <w:color w:val="0000FF"/>
          </w:rPr>
          <w:t>статье 110</w:t>
        </w:r>
      </w:hyperlink>
      <w:r>
        <w:t>:</w:t>
      </w:r>
    </w:p>
    <w:p w:rsidR="009D21C4" w:rsidRDefault="009D21C4">
      <w:pPr>
        <w:pStyle w:val="ConsPlusNormal"/>
        <w:spacing w:before="220"/>
        <w:ind w:firstLine="540"/>
        <w:jc w:val="both"/>
      </w:pPr>
      <w:r>
        <w:t xml:space="preserve">а) </w:t>
      </w:r>
      <w:hyperlink r:id="rId79"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Исполнительную власть Российской Федерации осуществляет Правительство Российской Федерации под общим руководством Президента Российской Федерации.";</w:t>
      </w:r>
    </w:p>
    <w:p w:rsidR="009D21C4" w:rsidRDefault="009D21C4">
      <w:pPr>
        <w:pStyle w:val="ConsPlusNormal"/>
        <w:spacing w:before="220"/>
        <w:ind w:firstLine="540"/>
        <w:jc w:val="both"/>
      </w:pPr>
      <w:r>
        <w:t xml:space="preserve">б) </w:t>
      </w:r>
      <w:hyperlink r:id="rId80" w:history="1">
        <w:r>
          <w:rPr>
            <w:color w:val="0000FF"/>
          </w:rPr>
          <w:t>дополнить</w:t>
        </w:r>
      </w:hyperlink>
      <w:r>
        <w:t xml:space="preserve"> частью 3 следующего содержания:</w:t>
      </w:r>
    </w:p>
    <w:p w:rsidR="009D21C4" w:rsidRDefault="009D21C4">
      <w:pPr>
        <w:pStyle w:val="ConsPlusNormal"/>
        <w:spacing w:before="220"/>
        <w:ind w:firstLine="540"/>
        <w:jc w:val="both"/>
      </w:pPr>
      <w:r>
        <w:t>"3. Правительство Российской Федерации руководит деятельностью федеральных органов исполнительной власти, за исключением федеральных органов исполнительной власти, руководство деятельностью которых осуществляет Президент Российской Федерации.";</w:t>
      </w:r>
    </w:p>
    <w:p w:rsidR="009D21C4" w:rsidRDefault="009D21C4">
      <w:pPr>
        <w:pStyle w:val="ConsPlusNormal"/>
        <w:spacing w:before="220"/>
        <w:ind w:firstLine="540"/>
        <w:jc w:val="both"/>
      </w:pPr>
      <w:r>
        <w:t xml:space="preserve">в) </w:t>
      </w:r>
      <w:hyperlink r:id="rId81" w:history="1">
        <w:r>
          <w:rPr>
            <w:color w:val="0000FF"/>
          </w:rPr>
          <w:t>дополнить</w:t>
        </w:r>
      </w:hyperlink>
      <w:r>
        <w:t xml:space="preserve"> частью 4 следующего содержания:</w:t>
      </w:r>
    </w:p>
    <w:p w:rsidR="009D21C4" w:rsidRDefault="009D21C4">
      <w:pPr>
        <w:pStyle w:val="ConsPlusNormal"/>
        <w:spacing w:before="220"/>
        <w:ind w:firstLine="540"/>
        <w:jc w:val="both"/>
      </w:pPr>
      <w:r>
        <w:t>"4. 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 xml:space="preserve">32) в </w:t>
      </w:r>
      <w:hyperlink r:id="rId82" w:history="1">
        <w:r>
          <w:rPr>
            <w:color w:val="0000FF"/>
          </w:rPr>
          <w:t>статье 111</w:t>
        </w:r>
      </w:hyperlink>
      <w:r>
        <w:t>:</w:t>
      </w:r>
    </w:p>
    <w:p w:rsidR="009D21C4" w:rsidRDefault="009D21C4">
      <w:pPr>
        <w:pStyle w:val="ConsPlusNormal"/>
        <w:spacing w:before="220"/>
        <w:ind w:firstLine="540"/>
        <w:jc w:val="both"/>
      </w:pPr>
      <w:r>
        <w:t xml:space="preserve">а) </w:t>
      </w:r>
      <w:hyperlink r:id="rId83"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w:t>
      </w:r>
    </w:p>
    <w:p w:rsidR="009D21C4" w:rsidRDefault="009D21C4">
      <w:pPr>
        <w:pStyle w:val="ConsPlusNormal"/>
        <w:spacing w:before="220"/>
        <w:ind w:firstLine="540"/>
        <w:jc w:val="both"/>
      </w:pPr>
      <w:r>
        <w:t xml:space="preserve">б) </w:t>
      </w:r>
      <w:hyperlink r:id="rId84"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"2. 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w:t>
      </w:r>
    </w:p>
    <w:p w:rsidR="009D21C4" w:rsidRDefault="009D21C4">
      <w:pPr>
        <w:pStyle w:val="ConsPlusNormal"/>
        <w:spacing w:before="220"/>
        <w:ind w:firstLine="540"/>
        <w:jc w:val="both"/>
      </w:pPr>
      <w:r>
        <w:t xml:space="preserve">в) </w:t>
      </w:r>
      <w:hyperlink r:id="rId85" w:history="1">
        <w:r>
          <w:rPr>
            <w:color w:val="0000FF"/>
          </w:rPr>
          <w:t>часть 3</w:t>
        </w:r>
      </w:hyperlink>
      <w:r>
        <w:t xml:space="preserve"> изложить в следующей редакции:</w:t>
      </w:r>
    </w:p>
    <w:p w:rsidR="009D21C4" w:rsidRDefault="009D21C4">
      <w:pPr>
        <w:pStyle w:val="ConsPlusNormal"/>
        <w:spacing w:before="220"/>
        <w:ind w:firstLine="540"/>
        <w:jc w:val="both"/>
      </w:pPr>
      <w:r>
        <w:t>"3.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w:t>
      </w:r>
    </w:p>
    <w:p w:rsidR="009D21C4" w:rsidRDefault="009D21C4">
      <w:pPr>
        <w:pStyle w:val="ConsPlusNormal"/>
        <w:spacing w:before="220"/>
        <w:ind w:firstLine="540"/>
        <w:jc w:val="both"/>
      </w:pPr>
      <w:r>
        <w:lastRenderedPageBreak/>
        <w:t xml:space="preserve">г) </w:t>
      </w:r>
      <w:hyperlink r:id="rId86" w:history="1">
        <w:r>
          <w:rPr>
            <w:color w:val="0000FF"/>
          </w:rPr>
          <w:t>часть 4</w:t>
        </w:r>
      </w:hyperlink>
      <w:r>
        <w:t xml:space="preserve"> изложить в следующей редакции:</w:t>
      </w:r>
    </w:p>
    <w:p w:rsidR="009D21C4" w:rsidRDefault="009D21C4">
      <w:pPr>
        <w:pStyle w:val="ConsPlusNormal"/>
        <w:spacing w:before="220"/>
        <w:ind w:firstLine="540"/>
        <w:jc w:val="both"/>
      </w:pPr>
      <w:r>
        <w:t>"4.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Федерации вправе распустить Государственную Думу и назначить новые выборы.";</w:t>
      </w:r>
    </w:p>
    <w:p w:rsidR="009D21C4" w:rsidRDefault="009D21C4">
      <w:pPr>
        <w:pStyle w:val="ConsPlusNormal"/>
        <w:spacing w:before="220"/>
        <w:ind w:firstLine="540"/>
        <w:jc w:val="both"/>
      </w:pPr>
      <w:r>
        <w:t xml:space="preserve">33) </w:t>
      </w:r>
      <w:hyperlink r:id="rId87" w:history="1">
        <w:r>
          <w:rPr>
            <w:color w:val="0000FF"/>
          </w:rPr>
          <w:t>статью 112</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112</w:t>
      </w:r>
    </w:p>
    <w:p w:rsidR="009D21C4" w:rsidRDefault="009D21C4">
      <w:pPr>
        <w:pStyle w:val="ConsPlusNormal"/>
        <w:jc w:val="both"/>
      </w:pPr>
    </w:p>
    <w:p w:rsidR="009D21C4" w:rsidRDefault="009D21C4">
      <w:pPr>
        <w:pStyle w:val="ConsPlusNormal"/>
        <w:ind w:firstLine="540"/>
        <w:jc w:val="both"/>
      </w:pPr>
      <w:r>
        <w:t>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 за исключением случая, когда предшествующий Председатель Правительства Российской Федерации освобожден от должности Президентом Российской Федерации.</w:t>
      </w:r>
    </w:p>
    <w:p w:rsidR="009D21C4" w:rsidRDefault="009D21C4">
      <w:pPr>
        <w:pStyle w:val="ConsPlusNormal"/>
        <w:spacing w:before="220"/>
        <w:ind w:firstLine="540"/>
        <w:jc w:val="both"/>
      </w:pPr>
      <w:r>
        <w:t>2. 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федеральных министров, указанных в пункте "д.1" статьи 83 Конституции Российской Федерации). Государственная Дума не позднее недельного срока принимает решение по представленным кандидатурам.</w:t>
      </w:r>
    </w:p>
    <w:p w:rsidR="009D21C4" w:rsidRDefault="009D21C4">
      <w:pPr>
        <w:pStyle w:val="ConsPlusNormal"/>
        <w:spacing w:before="220"/>
        <w:ind w:firstLine="540"/>
        <w:jc w:val="both"/>
      </w:pPr>
      <w:r>
        <w:t>3. Заместители Председателя Правительства Российской Федерации и федеральные министры, кандидатуры которых утверждены Государственной Думой, назначаются на должность Президентом Российской Федерации. Президент Российской Федерации не вправе отказать в назначении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w:t>
      </w:r>
    </w:p>
    <w:p w:rsidR="009D21C4" w:rsidRDefault="009D21C4">
      <w:pPr>
        <w:pStyle w:val="ConsPlusNormal"/>
        <w:spacing w:before="220"/>
        <w:ind w:firstLine="540"/>
        <w:jc w:val="both"/>
      </w:pPr>
      <w:r>
        <w:t>4. После трехкратного отклонения Государственной Думой представленных в соответствии с частью 2 настоящей статьи кандидатур заместителей Председателя Правительства Российской Федерации, федеральных министров Президент Российской Федерации вправе назначить заместителей Председателя Правительства Российской Федерации, федеральных министров из числа кандидатур, представленных Председателем Правительства Российской Федерации. Если после трехкратного отклонения Государственной Думой представленных в соответствии с частью 2 настоящей статьи кандидатур более одной трети должностей членов Правительства Российской Федерации (за исключением должностей федеральных министров, указанных в пункте "д.1" статьи 83 Конституции Российской Федерации) остаются вакантными, Президент Российской Федерации вправе распустить Государственную Думу и назначить новые выборы.</w:t>
      </w:r>
    </w:p>
    <w:p w:rsidR="009D21C4" w:rsidRDefault="009D21C4">
      <w:pPr>
        <w:pStyle w:val="ConsPlusNormal"/>
        <w:spacing w:before="220"/>
        <w:ind w:firstLine="540"/>
        <w:jc w:val="both"/>
      </w:pPr>
      <w:r>
        <w:t>5. В случае, предусмотренном частью 4 статьи 111 Конституции Российской Федерации, а также в случае роспуска Государственной Думы в соответствии с Конституцией Российской Федерации Президент Российской Федерации назначает заместителей Председателя Правительства Российской Федерации, федеральных министров (за исключением федеральных министров, указанных в пункте "д.1" статьи 83 Конституции Российской Федерации) по представлению Председателя Правительства Российской Федерации.";</w:t>
      </w:r>
    </w:p>
    <w:p w:rsidR="009D21C4" w:rsidRDefault="009D21C4">
      <w:pPr>
        <w:pStyle w:val="ConsPlusNormal"/>
        <w:ind w:firstLine="540"/>
        <w:jc w:val="both"/>
      </w:pPr>
    </w:p>
    <w:p w:rsidR="009D21C4" w:rsidRDefault="009D21C4">
      <w:pPr>
        <w:pStyle w:val="ConsPlusNormal"/>
        <w:ind w:firstLine="540"/>
        <w:jc w:val="both"/>
      </w:pPr>
      <w:r>
        <w:t xml:space="preserve">34) </w:t>
      </w:r>
      <w:hyperlink r:id="rId88" w:history="1">
        <w:r>
          <w:rPr>
            <w:color w:val="0000FF"/>
          </w:rPr>
          <w:t>статью 113</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113</w:t>
      </w:r>
    </w:p>
    <w:p w:rsidR="009D21C4" w:rsidRDefault="009D21C4">
      <w:pPr>
        <w:pStyle w:val="ConsPlusNormal"/>
        <w:jc w:val="center"/>
      </w:pPr>
    </w:p>
    <w:p w:rsidR="009D21C4" w:rsidRDefault="009D21C4">
      <w:pPr>
        <w:pStyle w:val="ConsPlusNormal"/>
        <w:ind w:firstLine="540"/>
        <w:jc w:val="both"/>
      </w:pPr>
      <w:r>
        <w:t xml:space="preserve">Председатель Правительства Российской Федерации в соответствии с Конституцией Российской Федерации, федеральными законами, указами, распоряжениями, поручениями Президента Российской Федерации организует работу Правительства Российской Федерации. Председатель Правительства Российской Федерации несет персональную ответственность перед </w:t>
      </w:r>
      <w:r>
        <w:lastRenderedPageBreak/>
        <w:t>Президентом Российской Федерации за осуществление возложенных на Правительство Российской Федерации полномочий.";</w:t>
      </w:r>
    </w:p>
    <w:p w:rsidR="009D21C4" w:rsidRDefault="009D21C4">
      <w:pPr>
        <w:pStyle w:val="ConsPlusNormal"/>
        <w:ind w:firstLine="540"/>
        <w:jc w:val="both"/>
      </w:pPr>
    </w:p>
    <w:p w:rsidR="009D21C4" w:rsidRDefault="009D21C4">
      <w:pPr>
        <w:pStyle w:val="ConsPlusNormal"/>
        <w:ind w:firstLine="540"/>
        <w:jc w:val="both"/>
      </w:pPr>
      <w:r>
        <w:t xml:space="preserve">35) в </w:t>
      </w:r>
      <w:hyperlink r:id="rId89" w:history="1">
        <w:r>
          <w:rPr>
            <w:color w:val="0000FF"/>
          </w:rPr>
          <w:t>части 1 статьи 114</w:t>
        </w:r>
      </w:hyperlink>
      <w:r>
        <w:t>:</w:t>
      </w:r>
    </w:p>
    <w:p w:rsidR="009D21C4" w:rsidRDefault="009D21C4">
      <w:pPr>
        <w:pStyle w:val="ConsPlusNormal"/>
        <w:spacing w:before="220"/>
        <w:ind w:firstLine="540"/>
        <w:jc w:val="both"/>
      </w:pPr>
      <w:r>
        <w:t xml:space="preserve">а) </w:t>
      </w:r>
      <w:hyperlink r:id="rId90" w:history="1">
        <w:r>
          <w:rPr>
            <w:color w:val="0000FF"/>
          </w:rPr>
          <w:t>пункт "в"</w:t>
        </w:r>
      </w:hyperlink>
      <w:r>
        <w:t xml:space="preserve"> изложить в следующей редакции:</w:t>
      </w:r>
    </w:p>
    <w:p w:rsidR="009D21C4" w:rsidRDefault="009D21C4">
      <w:pPr>
        <w:pStyle w:val="ConsPlusNormal"/>
        <w:spacing w:before="220"/>
        <w:ind w:firstLine="540"/>
        <w:jc w:val="both"/>
      </w:pPr>
      <w:r>
        <w:t>"в)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w:t>
      </w:r>
    </w:p>
    <w:p w:rsidR="009D21C4" w:rsidRDefault="009D21C4">
      <w:pPr>
        <w:pStyle w:val="ConsPlusNormal"/>
        <w:spacing w:before="220"/>
        <w:ind w:firstLine="540"/>
        <w:jc w:val="both"/>
      </w:pPr>
      <w:r>
        <w:t xml:space="preserve">б) </w:t>
      </w:r>
      <w:hyperlink r:id="rId91" w:history="1">
        <w:r>
          <w:rPr>
            <w:color w:val="0000FF"/>
          </w:rPr>
          <w:t>дополнить</w:t>
        </w:r>
      </w:hyperlink>
      <w:r>
        <w:t xml:space="preserve"> пунктом "в.1" следующего содержания:</w:t>
      </w:r>
    </w:p>
    <w:p w:rsidR="009D21C4" w:rsidRDefault="009D21C4">
      <w:pPr>
        <w:pStyle w:val="ConsPlusNormal"/>
        <w:spacing w:before="220"/>
        <w:ind w:firstLine="540"/>
        <w:jc w:val="both"/>
      </w:pPr>
      <w:r>
        <w:t>"в.1) обеспечивает государственную поддержку научно-технологического развития Российской Федерации, сохранение и развитие ее научного потенциала;";</w:t>
      </w:r>
    </w:p>
    <w:p w:rsidR="009D21C4" w:rsidRDefault="009D21C4">
      <w:pPr>
        <w:pStyle w:val="ConsPlusNormal"/>
        <w:spacing w:before="220"/>
        <w:ind w:firstLine="540"/>
        <w:jc w:val="both"/>
      </w:pPr>
      <w:r>
        <w:t xml:space="preserve">в) </w:t>
      </w:r>
      <w:hyperlink r:id="rId92" w:history="1">
        <w:r>
          <w:rPr>
            <w:color w:val="0000FF"/>
          </w:rPr>
          <w:t>дополнить</w:t>
        </w:r>
      </w:hyperlink>
      <w:r>
        <w:t xml:space="preserve"> пунктом "в.2" следующего содержания:</w:t>
      </w:r>
    </w:p>
    <w:p w:rsidR="009D21C4" w:rsidRDefault="009D21C4">
      <w:pPr>
        <w:pStyle w:val="ConsPlusNormal"/>
        <w:spacing w:before="220"/>
        <w:ind w:firstLine="540"/>
        <w:jc w:val="both"/>
      </w:pPr>
      <w:r>
        <w:t>"в.2) 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инвалидов и улучшение качества их жизни;";</w:t>
      </w:r>
    </w:p>
    <w:p w:rsidR="009D21C4" w:rsidRDefault="009D21C4">
      <w:pPr>
        <w:pStyle w:val="ConsPlusNormal"/>
        <w:spacing w:before="220"/>
        <w:ind w:firstLine="540"/>
        <w:jc w:val="both"/>
      </w:pPr>
      <w:r>
        <w:t xml:space="preserve">г) </w:t>
      </w:r>
      <w:hyperlink r:id="rId93" w:history="1">
        <w:r>
          <w:rPr>
            <w:color w:val="0000FF"/>
          </w:rPr>
          <w:t>дополнить</w:t>
        </w:r>
      </w:hyperlink>
      <w:r>
        <w:t xml:space="preserve"> пунктом "е.1" следующего содержания:</w:t>
      </w:r>
    </w:p>
    <w:p w:rsidR="009D21C4" w:rsidRDefault="009D21C4">
      <w:pPr>
        <w:pStyle w:val="ConsPlusNormal"/>
        <w:spacing w:before="220"/>
        <w:ind w:firstLine="540"/>
        <w:jc w:val="both"/>
      </w:pPr>
      <w:r>
        <w:t>"е.1) осуществляет меры по поддержке институтов гражданского общества, в том числе некоммерческих организаций, обеспечивает их участие в выработке и проведении государственной политики;";</w:t>
      </w:r>
    </w:p>
    <w:p w:rsidR="009D21C4" w:rsidRDefault="009D21C4">
      <w:pPr>
        <w:pStyle w:val="ConsPlusNormal"/>
        <w:spacing w:before="220"/>
        <w:ind w:firstLine="540"/>
        <w:jc w:val="both"/>
      </w:pPr>
      <w:r>
        <w:t xml:space="preserve">д) </w:t>
      </w:r>
      <w:hyperlink r:id="rId94" w:history="1">
        <w:r>
          <w:rPr>
            <w:color w:val="0000FF"/>
          </w:rPr>
          <w:t>дополнить</w:t>
        </w:r>
      </w:hyperlink>
      <w:r>
        <w:t xml:space="preserve"> пунктом "е.2" следующего содержания:</w:t>
      </w:r>
    </w:p>
    <w:p w:rsidR="009D21C4" w:rsidRDefault="009D21C4">
      <w:pPr>
        <w:pStyle w:val="ConsPlusNormal"/>
        <w:spacing w:before="220"/>
        <w:ind w:firstLine="540"/>
        <w:jc w:val="both"/>
      </w:pPr>
      <w:r>
        <w:t>"е.2) осуществляет меры по поддержке добровольческой (волонтерской) деятельности;";</w:t>
      </w:r>
    </w:p>
    <w:p w:rsidR="009D21C4" w:rsidRDefault="009D21C4">
      <w:pPr>
        <w:pStyle w:val="ConsPlusNormal"/>
        <w:spacing w:before="220"/>
        <w:ind w:firstLine="540"/>
        <w:jc w:val="both"/>
      </w:pPr>
      <w:r>
        <w:t xml:space="preserve">е) </w:t>
      </w:r>
      <w:hyperlink r:id="rId95" w:history="1">
        <w:r>
          <w:rPr>
            <w:color w:val="0000FF"/>
          </w:rPr>
          <w:t>дополнить</w:t>
        </w:r>
      </w:hyperlink>
      <w:r>
        <w:t xml:space="preserve"> пунктом "е.3" следующего содержания:</w:t>
      </w:r>
    </w:p>
    <w:p w:rsidR="009D21C4" w:rsidRDefault="009D21C4">
      <w:pPr>
        <w:pStyle w:val="ConsPlusNormal"/>
        <w:spacing w:before="220"/>
        <w:ind w:firstLine="540"/>
        <w:jc w:val="both"/>
      </w:pPr>
      <w:r>
        <w:t>"е.3) содействует развитию предпринимательства и частной инициативы;";</w:t>
      </w:r>
    </w:p>
    <w:p w:rsidR="009D21C4" w:rsidRDefault="009D21C4">
      <w:pPr>
        <w:pStyle w:val="ConsPlusNormal"/>
        <w:spacing w:before="220"/>
        <w:ind w:firstLine="540"/>
        <w:jc w:val="both"/>
      </w:pPr>
      <w:r>
        <w:t xml:space="preserve">ж) </w:t>
      </w:r>
      <w:hyperlink r:id="rId96" w:history="1">
        <w:r>
          <w:rPr>
            <w:color w:val="0000FF"/>
          </w:rPr>
          <w:t>дополнить</w:t>
        </w:r>
      </w:hyperlink>
      <w:r>
        <w:t xml:space="preserve"> пунктом "е.4" следующего содержания:</w:t>
      </w:r>
    </w:p>
    <w:p w:rsidR="009D21C4" w:rsidRDefault="009D21C4">
      <w:pPr>
        <w:pStyle w:val="ConsPlusNormal"/>
        <w:spacing w:before="220"/>
        <w:ind w:firstLine="540"/>
        <w:jc w:val="both"/>
      </w:pPr>
      <w:r>
        <w:t>"е.4) обеспечивает реализацию принципов социального партнерства в сфере регулирования трудовых и иных непосредственно связанных с ними отношений;";</w:t>
      </w:r>
    </w:p>
    <w:p w:rsidR="009D21C4" w:rsidRDefault="009D21C4">
      <w:pPr>
        <w:pStyle w:val="ConsPlusNormal"/>
        <w:spacing w:before="220"/>
        <w:ind w:firstLine="540"/>
        <w:jc w:val="both"/>
      </w:pPr>
      <w:r>
        <w:t xml:space="preserve">з) </w:t>
      </w:r>
      <w:hyperlink r:id="rId97" w:history="1">
        <w:r>
          <w:rPr>
            <w:color w:val="0000FF"/>
          </w:rPr>
          <w:t>дополнить</w:t>
        </w:r>
      </w:hyperlink>
      <w:r>
        <w:t xml:space="preserve"> пунктом "е.5" следующего содержания:</w:t>
      </w:r>
    </w:p>
    <w:p w:rsidR="009D21C4" w:rsidRDefault="009D21C4">
      <w:pPr>
        <w:pStyle w:val="ConsPlusNormal"/>
        <w:spacing w:before="220"/>
        <w:ind w:firstLine="540"/>
        <w:jc w:val="both"/>
      </w:pPr>
      <w:r>
        <w:t>"е.5) осуществляет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биологического многообразия страны, формирование в обществе ответственного отношения к животным;";</w:t>
      </w:r>
    </w:p>
    <w:p w:rsidR="009D21C4" w:rsidRDefault="009D21C4">
      <w:pPr>
        <w:pStyle w:val="ConsPlusNormal"/>
        <w:spacing w:before="220"/>
        <w:ind w:firstLine="540"/>
        <w:jc w:val="both"/>
      </w:pPr>
      <w:r>
        <w:t xml:space="preserve">и) </w:t>
      </w:r>
      <w:hyperlink r:id="rId98" w:history="1">
        <w:r>
          <w:rPr>
            <w:color w:val="0000FF"/>
          </w:rPr>
          <w:t>дополнить</w:t>
        </w:r>
      </w:hyperlink>
      <w:r>
        <w:t xml:space="preserve"> пунктом "е.6" следующего содержания:</w:t>
      </w:r>
    </w:p>
    <w:p w:rsidR="009D21C4" w:rsidRDefault="009D21C4">
      <w:pPr>
        <w:pStyle w:val="ConsPlusNormal"/>
        <w:spacing w:before="220"/>
        <w:ind w:firstLine="540"/>
        <w:jc w:val="both"/>
      </w:pPr>
      <w:r>
        <w:t>"е.6) создает условия для развития системы экологического образования граждан, воспитания экологической культуры;";</w:t>
      </w:r>
    </w:p>
    <w:p w:rsidR="009D21C4" w:rsidRDefault="009D21C4">
      <w:pPr>
        <w:pStyle w:val="ConsPlusNormal"/>
        <w:spacing w:before="220"/>
        <w:ind w:firstLine="540"/>
        <w:jc w:val="both"/>
      </w:pPr>
      <w:r>
        <w:t xml:space="preserve">36) в </w:t>
      </w:r>
      <w:hyperlink r:id="rId99" w:history="1">
        <w:r>
          <w:rPr>
            <w:color w:val="0000FF"/>
          </w:rPr>
          <w:t>статье 115</w:t>
        </w:r>
      </w:hyperlink>
      <w:r>
        <w:t>:</w:t>
      </w:r>
    </w:p>
    <w:p w:rsidR="009D21C4" w:rsidRDefault="009D21C4">
      <w:pPr>
        <w:pStyle w:val="ConsPlusNormal"/>
        <w:spacing w:before="220"/>
        <w:ind w:firstLine="540"/>
        <w:jc w:val="both"/>
      </w:pPr>
      <w:r>
        <w:lastRenderedPageBreak/>
        <w:t xml:space="preserve">а) </w:t>
      </w:r>
      <w:hyperlink r:id="rId100"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На основании и во исполнение Конституции Российской Федерации, федеральных законов, указов, распоряжений, поручений Президента Российской Федерации Правительство Российской Федерации издает постановления и распоряжения, обеспечивает их исполнение.";</w:t>
      </w:r>
    </w:p>
    <w:p w:rsidR="009D21C4" w:rsidRDefault="009D21C4">
      <w:pPr>
        <w:pStyle w:val="ConsPlusNormal"/>
        <w:spacing w:before="220"/>
        <w:ind w:firstLine="540"/>
        <w:jc w:val="both"/>
      </w:pPr>
      <w:r>
        <w:t xml:space="preserve">б) </w:t>
      </w:r>
      <w:hyperlink r:id="rId101" w:history="1">
        <w:r>
          <w:rPr>
            <w:color w:val="0000FF"/>
          </w:rPr>
          <w:t>часть 3</w:t>
        </w:r>
      </w:hyperlink>
      <w:r>
        <w:t xml:space="preserve"> изложить в следующей редакции:</w:t>
      </w:r>
    </w:p>
    <w:p w:rsidR="009D21C4" w:rsidRDefault="009D21C4">
      <w:pPr>
        <w:pStyle w:val="ConsPlusNormal"/>
        <w:spacing w:before="220"/>
        <w:ind w:firstLine="540"/>
        <w:jc w:val="both"/>
      </w:pPr>
      <w:r>
        <w:t>"3. Постановления и распоряжения Правительства Российской Федерации в случае их противоречия Конституции Российской Федерации, федеральным законам, указам и распоряжениям Президента Российской Федерации могут быть отменены Президентом Российской Федерации.";</w:t>
      </w:r>
    </w:p>
    <w:p w:rsidR="009D21C4" w:rsidRDefault="009D21C4">
      <w:pPr>
        <w:pStyle w:val="ConsPlusNormal"/>
        <w:spacing w:before="220"/>
        <w:ind w:firstLine="540"/>
        <w:jc w:val="both"/>
      </w:pPr>
      <w:r>
        <w:t xml:space="preserve">37) в </w:t>
      </w:r>
      <w:hyperlink r:id="rId102" w:history="1">
        <w:r>
          <w:rPr>
            <w:color w:val="0000FF"/>
          </w:rPr>
          <w:t>статье 117</w:t>
        </w:r>
      </w:hyperlink>
      <w:r>
        <w:t>:</w:t>
      </w:r>
    </w:p>
    <w:p w:rsidR="009D21C4" w:rsidRDefault="009D21C4">
      <w:pPr>
        <w:pStyle w:val="ConsPlusNormal"/>
        <w:spacing w:before="220"/>
        <w:ind w:firstLine="540"/>
        <w:jc w:val="both"/>
      </w:pPr>
      <w:r>
        <w:t xml:space="preserve">а) </w:t>
      </w:r>
      <w:hyperlink r:id="rId103" w:history="1">
        <w:r>
          <w:rPr>
            <w:color w:val="0000FF"/>
          </w:rPr>
          <w:t>часть 3</w:t>
        </w:r>
      </w:hyperlink>
      <w:r>
        <w:t xml:space="preserve"> изложить в следующей редакции:</w:t>
      </w:r>
    </w:p>
    <w:p w:rsidR="009D21C4" w:rsidRDefault="009D21C4">
      <w:pPr>
        <w:pStyle w:val="ConsPlusNormal"/>
        <w:spacing w:before="220"/>
        <w:ind w:firstLine="540"/>
        <w:jc w:val="both"/>
      </w:pPr>
      <w:r>
        <w:t>"3.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Федерации либо распускает Государственную Думу и назначает новые выборы.";</w:t>
      </w:r>
    </w:p>
    <w:p w:rsidR="009D21C4" w:rsidRDefault="009D21C4">
      <w:pPr>
        <w:pStyle w:val="ConsPlusNormal"/>
        <w:spacing w:before="220"/>
        <w:ind w:firstLine="540"/>
        <w:jc w:val="both"/>
      </w:pPr>
      <w:r>
        <w:t xml:space="preserve">б) </w:t>
      </w:r>
      <w:hyperlink r:id="rId104" w:history="1">
        <w:r>
          <w:rPr>
            <w:color w:val="0000FF"/>
          </w:rPr>
          <w:t>часть 4</w:t>
        </w:r>
      </w:hyperlink>
      <w:r>
        <w:t xml:space="preserve"> изложить в следующей редакции:</w:t>
      </w:r>
    </w:p>
    <w:p w:rsidR="009D21C4" w:rsidRDefault="009D21C4">
      <w:pPr>
        <w:pStyle w:val="ConsPlusNormal"/>
        <w:spacing w:before="220"/>
        <w:ind w:firstLine="540"/>
        <w:jc w:val="both"/>
      </w:pPr>
      <w:r>
        <w:t>"4. 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 Если Государственная Дума отказывает в доверии Правительству Российской Федерации, Президент Российской Федерации в течение семи дней вправе принять решение об отставке Правительства Российской Федерации или о роспуске Государственной Думы и назначении новых выборов. 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w:t>
      </w:r>
    </w:p>
    <w:p w:rsidR="009D21C4" w:rsidRDefault="009D21C4">
      <w:pPr>
        <w:pStyle w:val="ConsPlusNormal"/>
        <w:spacing w:before="220"/>
        <w:ind w:firstLine="540"/>
        <w:jc w:val="both"/>
      </w:pPr>
      <w:r>
        <w:t xml:space="preserve">в) </w:t>
      </w:r>
      <w:hyperlink r:id="rId105" w:history="1">
        <w:r>
          <w:rPr>
            <w:color w:val="0000FF"/>
          </w:rPr>
          <w:t>дополнить</w:t>
        </w:r>
      </w:hyperlink>
      <w:r>
        <w:t xml:space="preserve"> частью 4.1 следующего содержания:</w:t>
      </w:r>
    </w:p>
    <w:p w:rsidR="009D21C4" w:rsidRDefault="009D21C4">
      <w:pPr>
        <w:pStyle w:val="ConsPlusNormal"/>
        <w:spacing w:before="220"/>
        <w:ind w:firstLine="540"/>
        <w:jc w:val="both"/>
      </w:pPr>
      <w:r>
        <w:t>"4.1. Председатель Правительства Российской Федерации, Заместитель Председателя Правительства Российской Федерации, федеральный министр вправе подать в отставку, которая принимается или отклоняется Президентом Российской Федерации.";</w:t>
      </w:r>
    </w:p>
    <w:p w:rsidR="009D21C4" w:rsidRDefault="009D21C4">
      <w:pPr>
        <w:pStyle w:val="ConsPlusNormal"/>
        <w:spacing w:before="220"/>
        <w:ind w:firstLine="540"/>
        <w:jc w:val="both"/>
      </w:pPr>
      <w:r>
        <w:t xml:space="preserve">г) </w:t>
      </w:r>
      <w:hyperlink r:id="rId106" w:history="1">
        <w:r>
          <w:rPr>
            <w:color w:val="0000FF"/>
          </w:rPr>
          <w:t>часть 5</w:t>
        </w:r>
      </w:hyperlink>
      <w:r>
        <w:t xml:space="preserve"> изложить в следующей редакции:</w:t>
      </w:r>
    </w:p>
    <w:p w:rsidR="009D21C4" w:rsidRDefault="009D21C4">
      <w:pPr>
        <w:pStyle w:val="ConsPlusNormal"/>
        <w:spacing w:before="220"/>
        <w:ind w:firstLine="540"/>
        <w:jc w:val="both"/>
      </w:pPr>
      <w:r>
        <w:t>"5.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 В случае освобождения от должности Президентом Российской Федерации или отставки Председателя Правительства Российской Федерации, Заместителя Председателя Правительства Российской Федерации,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w:t>
      </w:r>
    </w:p>
    <w:p w:rsidR="009D21C4" w:rsidRDefault="009D21C4">
      <w:pPr>
        <w:pStyle w:val="ConsPlusNormal"/>
        <w:spacing w:before="220"/>
        <w:ind w:firstLine="540"/>
        <w:jc w:val="both"/>
      </w:pPr>
      <w:r>
        <w:lastRenderedPageBreak/>
        <w:t xml:space="preserve">д) </w:t>
      </w:r>
      <w:hyperlink r:id="rId107" w:history="1">
        <w:r>
          <w:rPr>
            <w:color w:val="0000FF"/>
          </w:rPr>
          <w:t>дополнить</w:t>
        </w:r>
      </w:hyperlink>
      <w:r>
        <w:t xml:space="preserve"> частью 6 следующего содержания:</w:t>
      </w:r>
    </w:p>
    <w:p w:rsidR="009D21C4" w:rsidRDefault="009D21C4">
      <w:pPr>
        <w:pStyle w:val="ConsPlusNormal"/>
        <w:spacing w:before="220"/>
        <w:ind w:firstLine="540"/>
        <w:jc w:val="both"/>
      </w:pPr>
      <w:r>
        <w:t>"6. Государственная Дума не может выразить недоверие Правительству Российской Федерации,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 предусмотренных частями 3 - 5 статьи 109 Конституции Российской Федерации, а также в течение года после назначения Председателя Правительства Российской Федерации в соответствии с частью 4 статьи 111 Конституции Российской Федерации.";</w:t>
      </w:r>
    </w:p>
    <w:p w:rsidR="009D21C4" w:rsidRDefault="009D21C4">
      <w:pPr>
        <w:pStyle w:val="ConsPlusNormal"/>
        <w:spacing w:before="220"/>
        <w:ind w:firstLine="540"/>
        <w:jc w:val="both"/>
      </w:pPr>
      <w:r>
        <w:t xml:space="preserve">38) в </w:t>
      </w:r>
      <w:hyperlink r:id="rId108" w:history="1">
        <w:r>
          <w:rPr>
            <w:color w:val="0000FF"/>
          </w:rPr>
          <w:t>статье 118</w:t>
        </w:r>
      </w:hyperlink>
      <w:r>
        <w:t>:</w:t>
      </w:r>
    </w:p>
    <w:p w:rsidR="009D21C4" w:rsidRDefault="009D21C4">
      <w:pPr>
        <w:pStyle w:val="ConsPlusNormal"/>
        <w:spacing w:before="220"/>
        <w:ind w:firstLine="540"/>
        <w:jc w:val="both"/>
      </w:pPr>
      <w:r>
        <w:t xml:space="preserve">а) </w:t>
      </w:r>
      <w:hyperlink r:id="rId109"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"2. Судебная власть осуществляется посредством конституционного, гражданского, арбитражного, административного и уголовного судопроизводства.";</w:t>
      </w:r>
    </w:p>
    <w:p w:rsidR="009D21C4" w:rsidRDefault="009D21C4">
      <w:pPr>
        <w:pStyle w:val="ConsPlusNormal"/>
        <w:spacing w:before="220"/>
        <w:ind w:firstLine="540"/>
        <w:jc w:val="both"/>
      </w:pPr>
      <w:r>
        <w:t xml:space="preserve">б) </w:t>
      </w:r>
      <w:hyperlink r:id="rId110" w:history="1">
        <w:r>
          <w:rPr>
            <w:color w:val="0000FF"/>
          </w:rPr>
          <w:t>часть 3</w:t>
        </w:r>
      </w:hyperlink>
      <w:r>
        <w:t xml:space="preserve"> изложить в следующей редакции:</w:t>
      </w:r>
    </w:p>
    <w:p w:rsidR="009D21C4" w:rsidRDefault="009D21C4">
      <w:pPr>
        <w:pStyle w:val="ConsPlusNormal"/>
        <w:spacing w:before="220"/>
        <w:ind w:firstLine="540"/>
        <w:jc w:val="both"/>
      </w:pPr>
      <w:r>
        <w:t>"3. Судебная система Российской Федерации устанавливается Конституцией Российской Федерации и федеральным конституционным законом. Судебную систему Российской Федерации составляют Конституционный Суд Российской Федерации, Верховный Суд Российской Федерации, федеральные суды общей юрисдикции, арбитражные суды, мировые судьи субъектов Российской Федерации. Создание чрезвычайных судов не допускается.";</w:t>
      </w:r>
    </w:p>
    <w:p w:rsidR="009D21C4" w:rsidRDefault="009D21C4">
      <w:pPr>
        <w:pStyle w:val="ConsPlusNormal"/>
        <w:spacing w:before="220"/>
        <w:ind w:firstLine="540"/>
        <w:jc w:val="both"/>
      </w:pPr>
      <w:r>
        <w:t xml:space="preserve">39) </w:t>
      </w:r>
      <w:hyperlink r:id="rId111" w:history="1">
        <w:r>
          <w:rPr>
            <w:color w:val="0000FF"/>
          </w:rPr>
          <w:t>статью 119</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119</w:t>
      </w:r>
    </w:p>
    <w:p w:rsidR="009D21C4" w:rsidRDefault="009D21C4">
      <w:pPr>
        <w:pStyle w:val="ConsPlusNormal"/>
        <w:jc w:val="both"/>
      </w:pPr>
    </w:p>
    <w:p w:rsidR="009D21C4" w:rsidRDefault="009D21C4">
      <w:pPr>
        <w:pStyle w:val="ConsPlusNormal"/>
        <w:ind w:firstLine="540"/>
        <w:jc w:val="both"/>
      </w:pPr>
      <w: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судьям судов Российской Федерации.";</w:t>
      </w:r>
    </w:p>
    <w:p w:rsidR="009D21C4" w:rsidRDefault="009D21C4">
      <w:pPr>
        <w:pStyle w:val="ConsPlusNormal"/>
        <w:jc w:val="both"/>
      </w:pPr>
    </w:p>
    <w:p w:rsidR="009D21C4" w:rsidRDefault="009D21C4">
      <w:pPr>
        <w:pStyle w:val="ConsPlusNormal"/>
        <w:ind w:firstLine="540"/>
        <w:jc w:val="both"/>
      </w:pPr>
      <w:r>
        <w:t xml:space="preserve">40) в </w:t>
      </w:r>
      <w:hyperlink r:id="rId112" w:history="1">
        <w:r>
          <w:rPr>
            <w:color w:val="0000FF"/>
          </w:rPr>
          <w:t>статье 125</w:t>
        </w:r>
      </w:hyperlink>
      <w:r>
        <w:t>:</w:t>
      </w:r>
    </w:p>
    <w:p w:rsidR="009D21C4" w:rsidRDefault="009D21C4">
      <w:pPr>
        <w:pStyle w:val="ConsPlusNormal"/>
        <w:spacing w:before="220"/>
        <w:ind w:firstLine="540"/>
        <w:jc w:val="both"/>
      </w:pPr>
      <w:r>
        <w:t xml:space="preserve">а) </w:t>
      </w:r>
      <w:hyperlink r:id="rId113"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Конституционный Суд Российской Федерации состоит из 11 судей, включая Председателя Конституционного Суда Российской Федерации и его заместителя.";</w:t>
      </w:r>
    </w:p>
    <w:p w:rsidR="009D21C4" w:rsidRDefault="009D21C4">
      <w:pPr>
        <w:pStyle w:val="ConsPlusNormal"/>
        <w:spacing w:before="220"/>
        <w:ind w:firstLine="540"/>
        <w:jc w:val="both"/>
      </w:pPr>
      <w:r>
        <w:t xml:space="preserve">б) </w:t>
      </w:r>
      <w:hyperlink r:id="rId114"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 xml:space="preserve">"2. Конституционный Суд Российской Федерации по запросам Президента Российской Федерации, Совета Федерации, Государственной Думы,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w:t>
      </w:r>
      <w:r>
        <w:lastRenderedPageBreak/>
        <w:t>субъектов Российской Федерации разрешает дела о соответствии Конституции Российской Федерации:</w:t>
      </w:r>
    </w:p>
    <w:p w:rsidR="009D21C4" w:rsidRDefault="009D21C4">
      <w:pPr>
        <w:pStyle w:val="ConsPlusNormal"/>
        <w:spacing w:before="220"/>
        <w:ind w:firstLine="540"/>
        <w:jc w:val="both"/>
      </w:pPr>
      <w:r>
        <w:t>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w:t>
      </w:r>
    </w:p>
    <w:p w:rsidR="009D21C4" w:rsidRDefault="009D21C4">
      <w:pPr>
        <w:pStyle w:val="ConsPlusNormal"/>
        <w:spacing w:before="220"/>
        <w:ind w:firstLine="540"/>
        <w:jc w:val="both"/>
      </w:pPr>
      <w:r>
        <w:t>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r>
    </w:p>
    <w:p w:rsidR="009D21C4" w:rsidRDefault="009D21C4">
      <w:pPr>
        <w:pStyle w:val="ConsPlusNormal"/>
        <w:spacing w:before="220"/>
        <w:ind w:firstLine="540"/>
        <w:jc w:val="both"/>
      </w:pPr>
      <w:r>
        <w:t>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r>
    </w:p>
    <w:p w:rsidR="009D21C4" w:rsidRDefault="009D21C4">
      <w:pPr>
        <w:pStyle w:val="ConsPlusNormal"/>
        <w:spacing w:before="220"/>
        <w:ind w:firstLine="540"/>
        <w:jc w:val="both"/>
      </w:pPr>
      <w:r>
        <w:t>г) не вступивших в силу международных договоров Российской Федерации.";</w:t>
      </w:r>
    </w:p>
    <w:p w:rsidR="009D21C4" w:rsidRDefault="009D21C4">
      <w:pPr>
        <w:pStyle w:val="ConsPlusNormal"/>
        <w:spacing w:before="220"/>
        <w:ind w:firstLine="540"/>
        <w:jc w:val="both"/>
      </w:pPr>
      <w:r>
        <w:t xml:space="preserve">в) </w:t>
      </w:r>
      <w:hyperlink r:id="rId115" w:history="1">
        <w:r>
          <w:rPr>
            <w:color w:val="0000FF"/>
          </w:rPr>
          <w:t>часть 4</w:t>
        </w:r>
      </w:hyperlink>
      <w:r>
        <w:t xml:space="preserve"> изложить в следующей редакции:</w:t>
      </w:r>
    </w:p>
    <w:p w:rsidR="009D21C4" w:rsidRDefault="009D21C4">
      <w:pPr>
        <w:pStyle w:val="ConsPlusNormal"/>
        <w:spacing w:before="220"/>
        <w:ind w:firstLine="540"/>
        <w:jc w:val="both"/>
      </w:pPr>
      <w:r>
        <w:t>"4. Конституционный Суд Российской Федерации в порядке, установленном федеральным конституционным законом, проверяет:</w:t>
      </w:r>
    </w:p>
    <w:p w:rsidR="009D21C4" w:rsidRDefault="009D21C4">
      <w:pPr>
        <w:pStyle w:val="ConsPlusNormal"/>
        <w:spacing w:before="220"/>
        <w:ind w:firstLine="540"/>
        <w:jc w:val="both"/>
      </w:pPr>
      <w:r>
        <w:t>а) по жалобам на нарушение конституционных прав и свобод граждан - конституционность законов и иных нормативных актов, указанных в пунктах "а" и "б" части 2 настоящей статьи, примененных в конкретном деле, если исчерпаны все другие внутригосударственные средства судебной защиты;</w:t>
      </w:r>
    </w:p>
    <w:p w:rsidR="009D21C4" w:rsidRDefault="009D21C4">
      <w:pPr>
        <w:pStyle w:val="ConsPlusNormal"/>
        <w:spacing w:before="220"/>
        <w:ind w:firstLine="540"/>
        <w:jc w:val="both"/>
      </w:pPr>
      <w:r>
        <w:t>б) по запросам судов - конституционность законов и иных нормативных актов, указанных в пунктах "а" и "б" части 2 настоящей статьи, подлежащих применению в конкретном деле.";</w:t>
      </w:r>
    </w:p>
    <w:p w:rsidR="009D21C4" w:rsidRDefault="009D21C4">
      <w:pPr>
        <w:pStyle w:val="ConsPlusNormal"/>
        <w:spacing w:before="220"/>
        <w:ind w:firstLine="540"/>
        <w:jc w:val="both"/>
      </w:pPr>
      <w:r>
        <w:t xml:space="preserve">г) </w:t>
      </w:r>
      <w:hyperlink r:id="rId116" w:history="1">
        <w:r>
          <w:rPr>
            <w:color w:val="0000FF"/>
          </w:rPr>
          <w:t>дополнить</w:t>
        </w:r>
      </w:hyperlink>
      <w:r>
        <w:t xml:space="preserve"> частью 5.1 следующего содержания:</w:t>
      </w:r>
    </w:p>
    <w:p w:rsidR="009D21C4" w:rsidRDefault="009D21C4">
      <w:pPr>
        <w:pStyle w:val="ConsPlusNormal"/>
        <w:spacing w:before="220"/>
        <w:ind w:firstLine="540"/>
        <w:jc w:val="both"/>
      </w:pPr>
      <w:r>
        <w:t>"5.1. Конституционный Суд Российской Федерации:</w:t>
      </w:r>
    </w:p>
    <w:p w:rsidR="009D21C4" w:rsidRDefault="009D21C4">
      <w:pPr>
        <w:pStyle w:val="ConsPlusNormal"/>
        <w:spacing w:before="220"/>
        <w:ind w:firstLine="540"/>
        <w:jc w:val="both"/>
      </w:pPr>
      <w:r>
        <w:t>а)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принятых в порядке, предусмотренном частями 2 и 3 статьи 107 и частью 2 статьи 108 Конституции Российской Федерации, законов до их подписания Президентом Российской Федерации;</w:t>
      </w:r>
    </w:p>
    <w:p w:rsidR="009D21C4" w:rsidRDefault="009D21C4">
      <w:pPr>
        <w:pStyle w:val="ConsPlusNormal"/>
        <w:spacing w:before="220"/>
        <w:ind w:firstLine="540"/>
        <w:jc w:val="both"/>
      </w:pPr>
      <w:r>
        <w:t>б) в порядке, установленном федеральным конституционным законом,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w:t>
      </w:r>
    </w:p>
    <w:p w:rsidR="009D21C4" w:rsidRDefault="009D21C4">
      <w:pPr>
        <w:pStyle w:val="ConsPlusNormal"/>
        <w:spacing w:before="220"/>
        <w:ind w:firstLine="540"/>
        <w:jc w:val="both"/>
      </w:pPr>
      <w:r>
        <w:t>в) по запросу Президента Российской Федерации в порядке, установленном федеральным конституционным законом, проверяет конституционность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D21C4" w:rsidRDefault="009D21C4">
      <w:pPr>
        <w:pStyle w:val="ConsPlusNormal"/>
        <w:spacing w:before="220"/>
        <w:ind w:firstLine="540"/>
        <w:jc w:val="both"/>
      </w:pPr>
      <w:r>
        <w:lastRenderedPageBreak/>
        <w:t xml:space="preserve">д) </w:t>
      </w:r>
      <w:hyperlink r:id="rId117" w:history="1">
        <w:r>
          <w:rPr>
            <w:color w:val="0000FF"/>
          </w:rPr>
          <w:t>часть 6</w:t>
        </w:r>
      </w:hyperlink>
      <w:r>
        <w:t xml:space="preserve"> изложить в следующей редакции:</w:t>
      </w:r>
    </w:p>
    <w:p w:rsidR="009D21C4" w:rsidRDefault="009D21C4">
      <w:pPr>
        <w:pStyle w:val="ConsPlusNormal"/>
        <w:spacing w:before="220"/>
        <w:ind w:firstLine="540"/>
        <w:jc w:val="both"/>
      </w:pPr>
      <w:r>
        <w:t>"6.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 Акты или их отдельные положения, признанные конституционными в истолковании, данном Конституционным Судом Российской Федерации, не подлежат применению в ином истолковании.";</w:t>
      </w:r>
    </w:p>
    <w:p w:rsidR="009D21C4" w:rsidRDefault="009D21C4">
      <w:pPr>
        <w:pStyle w:val="ConsPlusNormal"/>
        <w:spacing w:before="220"/>
        <w:ind w:firstLine="540"/>
        <w:jc w:val="both"/>
      </w:pPr>
      <w:r>
        <w:t xml:space="preserve">е) </w:t>
      </w:r>
      <w:hyperlink r:id="rId118" w:history="1">
        <w:r>
          <w:rPr>
            <w:color w:val="0000FF"/>
          </w:rPr>
          <w:t>часть 7</w:t>
        </w:r>
      </w:hyperlink>
      <w:r>
        <w:t xml:space="preserve"> изложить в следующей редакции:</w:t>
      </w:r>
    </w:p>
    <w:p w:rsidR="009D21C4" w:rsidRDefault="009D21C4">
      <w:pPr>
        <w:pStyle w:val="ConsPlusNormal"/>
        <w:spacing w:before="220"/>
        <w:ind w:firstLine="540"/>
        <w:jc w:val="both"/>
      </w:pPr>
      <w:r>
        <w:t>"7. Конституционный Суд Российской Федерации по запросу Совета Федерации дает заключение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w:t>
      </w:r>
    </w:p>
    <w:p w:rsidR="009D21C4" w:rsidRDefault="009D21C4">
      <w:pPr>
        <w:pStyle w:val="ConsPlusNormal"/>
        <w:spacing w:before="220"/>
        <w:ind w:firstLine="540"/>
        <w:jc w:val="both"/>
      </w:pPr>
      <w:r>
        <w:t xml:space="preserve">ж) </w:t>
      </w:r>
      <w:hyperlink r:id="rId119" w:history="1">
        <w:r>
          <w:rPr>
            <w:color w:val="0000FF"/>
          </w:rPr>
          <w:t>дополнить</w:t>
        </w:r>
      </w:hyperlink>
      <w:r>
        <w:t xml:space="preserve"> частью 8 следующего содержания:</w:t>
      </w:r>
    </w:p>
    <w:p w:rsidR="009D21C4" w:rsidRDefault="009D21C4">
      <w:pPr>
        <w:pStyle w:val="ConsPlusNormal"/>
        <w:spacing w:before="220"/>
        <w:ind w:firstLine="540"/>
        <w:jc w:val="both"/>
      </w:pPr>
      <w:r>
        <w:t>"8. Конституционный Суд Российской Федерации осуществляет иные полномочия, установленные федеральным конституционным законом.";</w:t>
      </w:r>
    </w:p>
    <w:p w:rsidR="009D21C4" w:rsidRDefault="009D21C4">
      <w:pPr>
        <w:pStyle w:val="ConsPlusNormal"/>
        <w:spacing w:before="220"/>
        <w:ind w:firstLine="540"/>
        <w:jc w:val="both"/>
      </w:pPr>
      <w:r>
        <w:t xml:space="preserve">41) </w:t>
      </w:r>
      <w:hyperlink r:id="rId120" w:history="1">
        <w:r>
          <w:rPr>
            <w:color w:val="0000FF"/>
          </w:rPr>
          <w:t>статью 126</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126</w:t>
      </w:r>
    </w:p>
    <w:p w:rsidR="009D21C4" w:rsidRDefault="009D21C4">
      <w:pPr>
        <w:pStyle w:val="ConsPlusNormal"/>
        <w:jc w:val="center"/>
      </w:pPr>
    </w:p>
    <w:p w:rsidR="009D21C4" w:rsidRDefault="009D21C4">
      <w:pPr>
        <w:pStyle w:val="ConsPlusNormal"/>
        <w:ind w:firstLine="540"/>
        <w:jc w:val="both"/>
      </w:pPr>
      <w:r>
        <w:t>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общей юрисдикции и арбитражным судам, образованным в соответствии с федеральным конституционным законом и осуществляющим судебную власть посредством гражданского, арбитражного, административного и уголовного судопроизводства.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w:t>
      </w:r>
    </w:p>
    <w:p w:rsidR="009D21C4" w:rsidRDefault="009D21C4">
      <w:pPr>
        <w:pStyle w:val="ConsPlusNormal"/>
        <w:ind w:firstLine="540"/>
        <w:jc w:val="both"/>
      </w:pPr>
    </w:p>
    <w:p w:rsidR="009D21C4" w:rsidRDefault="009D21C4">
      <w:pPr>
        <w:pStyle w:val="ConsPlusNormal"/>
        <w:ind w:firstLine="540"/>
        <w:jc w:val="both"/>
      </w:pPr>
      <w:r>
        <w:t xml:space="preserve">42) </w:t>
      </w:r>
      <w:hyperlink r:id="rId121" w:history="1">
        <w:r>
          <w:rPr>
            <w:color w:val="0000FF"/>
          </w:rPr>
          <w:t>статью 128</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128</w:t>
      </w:r>
    </w:p>
    <w:p w:rsidR="009D21C4" w:rsidRDefault="009D21C4">
      <w:pPr>
        <w:pStyle w:val="ConsPlusNormal"/>
        <w:jc w:val="both"/>
      </w:pPr>
    </w:p>
    <w:p w:rsidR="009D21C4" w:rsidRDefault="009D21C4">
      <w:pPr>
        <w:pStyle w:val="ConsPlusNormal"/>
        <w:ind w:firstLine="540"/>
        <w:jc w:val="both"/>
      </w:pPr>
      <w:r>
        <w:t>1. Председатель Конституционного Суда Российской Федерации, заместитель Председателя Конституционного Суда Российской Федерации и судьи Конституционного Суда Российской Федерации,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 назначаются Советом Федерации по представлению Президента Российской Федерации.</w:t>
      </w:r>
    </w:p>
    <w:p w:rsidR="009D21C4" w:rsidRDefault="009D21C4">
      <w:pPr>
        <w:pStyle w:val="ConsPlusNormal"/>
        <w:spacing w:before="220"/>
        <w:ind w:firstLine="540"/>
        <w:jc w:val="both"/>
      </w:pPr>
      <w:r>
        <w:t>2. Председатели, заместители председателей и судьи других федеральных судов назначаются Президентом Российской Федерации в порядке, установленном федеральным конституционным законом.</w:t>
      </w:r>
    </w:p>
    <w:p w:rsidR="009D21C4" w:rsidRDefault="009D21C4">
      <w:pPr>
        <w:pStyle w:val="ConsPlusNormal"/>
        <w:spacing w:before="220"/>
        <w:ind w:firstLine="540"/>
        <w:jc w:val="both"/>
      </w:pPr>
      <w:r>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Конституцией Российской Федерации и федеральным конституционным законом.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w:t>
      </w:r>
    </w:p>
    <w:p w:rsidR="009D21C4" w:rsidRDefault="009D21C4">
      <w:pPr>
        <w:pStyle w:val="ConsPlusNormal"/>
        <w:jc w:val="both"/>
      </w:pPr>
    </w:p>
    <w:p w:rsidR="009D21C4" w:rsidRDefault="009D21C4">
      <w:pPr>
        <w:pStyle w:val="ConsPlusNormal"/>
        <w:ind w:firstLine="540"/>
        <w:jc w:val="both"/>
      </w:pPr>
      <w:r>
        <w:t xml:space="preserve">43) </w:t>
      </w:r>
      <w:hyperlink r:id="rId122" w:history="1">
        <w:r>
          <w:rPr>
            <w:color w:val="0000FF"/>
          </w:rPr>
          <w:t>статью 129</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lastRenderedPageBreak/>
        <w:t>"Статья 129</w:t>
      </w:r>
    </w:p>
    <w:p w:rsidR="009D21C4" w:rsidRDefault="009D21C4">
      <w:pPr>
        <w:pStyle w:val="ConsPlusNormal"/>
        <w:jc w:val="both"/>
      </w:pPr>
    </w:p>
    <w:p w:rsidR="009D21C4" w:rsidRDefault="009D21C4">
      <w:pPr>
        <w:pStyle w:val="ConsPlusNormal"/>
        <w:ind w:firstLine="540"/>
        <w:jc w:val="both"/>
      </w:pPr>
      <w:r>
        <w:t>1. 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законом.</w:t>
      </w:r>
    </w:p>
    <w:p w:rsidR="009D21C4" w:rsidRDefault="009D21C4">
      <w:pPr>
        <w:pStyle w:val="ConsPlusNormal"/>
        <w:spacing w:before="220"/>
        <w:ind w:firstLine="540"/>
        <w:jc w:val="both"/>
      </w:pPr>
      <w:r>
        <w:t>2. 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3. Генеральный прокурор Российской Федерации, заместители Генерального прокурора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9D21C4" w:rsidRDefault="009D21C4">
      <w:pPr>
        <w:pStyle w:val="ConsPlusNormal"/>
        <w:spacing w:before="220"/>
        <w:ind w:firstLine="540"/>
        <w:jc w:val="both"/>
      </w:pPr>
      <w:r>
        <w:t>4. Прокуроры субъектов Российской Федерации, прокуроры военных и других специализированных прокуратур, приравненные к прокурорам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9D21C4" w:rsidRDefault="009D21C4">
      <w:pPr>
        <w:pStyle w:val="ConsPlusNormal"/>
        <w:spacing w:before="220"/>
        <w:ind w:firstLine="540"/>
        <w:jc w:val="both"/>
      </w:pPr>
      <w:r>
        <w:t>5. Иные прокуроры могут назначаться на должность и освобождаться от должности Президентом Российской Федерации, если такой порядок назначения на должность и освобождения от должности установлен федеральным законом.</w:t>
      </w:r>
    </w:p>
    <w:p w:rsidR="009D21C4" w:rsidRDefault="009D21C4">
      <w:pPr>
        <w:pStyle w:val="ConsPlusNormal"/>
        <w:spacing w:before="220"/>
        <w:ind w:firstLine="540"/>
        <w:jc w:val="both"/>
      </w:pPr>
      <w:r>
        <w:t>6. Если иное не предусмотрено федеральным законом,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rsidR="009D21C4" w:rsidRDefault="009D21C4">
      <w:pPr>
        <w:pStyle w:val="ConsPlusNormal"/>
        <w:ind w:firstLine="540"/>
        <w:jc w:val="both"/>
      </w:pPr>
    </w:p>
    <w:p w:rsidR="009D21C4" w:rsidRDefault="009D21C4">
      <w:pPr>
        <w:pStyle w:val="ConsPlusNormal"/>
        <w:ind w:firstLine="540"/>
        <w:jc w:val="both"/>
      </w:pPr>
      <w:r>
        <w:t xml:space="preserve">44) в </w:t>
      </w:r>
      <w:hyperlink r:id="rId123" w:history="1">
        <w:r>
          <w:rPr>
            <w:color w:val="0000FF"/>
          </w:rPr>
          <w:t>статье 131</w:t>
        </w:r>
      </w:hyperlink>
      <w:r>
        <w:t>:</w:t>
      </w:r>
    </w:p>
    <w:p w:rsidR="009D21C4" w:rsidRDefault="009D21C4">
      <w:pPr>
        <w:pStyle w:val="ConsPlusNormal"/>
        <w:spacing w:before="220"/>
        <w:ind w:firstLine="540"/>
        <w:jc w:val="both"/>
      </w:pPr>
      <w:r>
        <w:t xml:space="preserve">а) </w:t>
      </w:r>
      <w:hyperlink r:id="rId124"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Местное самоуправление осуществляется в муниципальных образованиях, виды которых устанавливаются федеральным законом. Территории муниципальных образований определяются с учетом исторических и иных местных традиций. Структура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 установленными федеральным законом.";</w:t>
      </w:r>
    </w:p>
    <w:p w:rsidR="009D21C4" w:rsidRDefault="009D21C4">
      <w:pPr>
        <w:pStyle w:val="ConsPlusNormal"/>
        <w:spacing w:before="220"/>
        <w:ind w:firstLine="540"/>
        <w:jc w:val="both"/>
      </w:pPr>
      <w:r>
        <w:t xml:space="preserve">б) </w:t>
      </w:r>
      <w:hyperlink r:id="rId125" w:history="1">
        <w:r>
          <w:rPr>
            <w:color w:val="0000FF"/>
          </w:rPr>
          <w:t>дополнить</w:t>
        </w:r>
      </w:hyperlink>
      <w:r>
        <w:t xml:space="preserve"> частью 1.1 следующего содержания:</w:t>
      </w:r>
    </w:p>
    <w:p w:rsidR="009D21C4" w:rsidRDefault="009D21C4">
      <w:pPr>
        <w:pStyle w:val="ConsPlusNormal"/>
        <w:spacing w:before="220"/>
        <w:ind w:firstLine="540"/>
        <w:jc w:val="both"/>
      </w:pPr>
      <w:r>
        <w:t>"1.1.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9D21C4" w:rsidRDefault="009D21C4">
      <w:pPr>
        <w:pStyle w:val="ConsPlusNormal"/>
        <w:spacing w:before="220"/>
        <w:ind w:firstLine="540"/>
        <w:jc w:val="both"/>
      </w:pPr>
      <w:r>
        <w:t xml:space="preserve">в) </w:t>
      </w:r>
      <w:hyperlink r:id="rId126"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"2. 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законом.";</w:t>
      </w:r>
    </w:p>
    <w:p w:rsidR="009D21C4" w:rsidRDefault="009D21C4">
      <w:pPr>
        <w:pStyle w:val="ConsPlusNormal"/>
        <w:spacing w:before="220"/>
        <w:ind w:firstLine="540"/>
        <w:jc w:val="both"/>
      </w:pPr>
      <w:r>
        <w:t xml:space="preserve">г) </w:t>
      </w:r>
      <w:hyperlink r:id="rId127" w:history="1">
        <w:r>
          <w:rPr>
            <w:color w:val="0000FF"/>
          </w:rPr>
          <w:t>дополнить</w:t>
        </w:r>
      </w:hyperlink>
      <w:r>
        <w:t xml:space="preserve"> частью 3 следующего содержания:</w:t>
      </w:r>
    </w:p>
    <w:p w:rsidR="009D21C4" w:rsidRDefault="009D21C4">
      <w:pPr>
        <w:pStyle w:val="ConsPlusNormal"/>
        <w:spacing w:before="220"/>
        <w:ind w:firstLine="540"/>
        <w:jc w:val="both"/>
      </w:pPr>
      <w:r>
        <w:lastRenderedPageBreak/>
        <w:t>"3. Особенности осуществления публичной власти на территориях городов федерального значения, административных центров (столиц) субъектов Российской Федерации и на других территориях могут устанавливаться федеральным законом.";</w:t>
      </w:r>
    </w:p>
    <w:p w:rsidR="009D21C4" w:rsidRDefault="009D21C4">
      <w:pPr>
        <w:pStyle w:val="ConsPlusNormal"/>
        <w:spacing w:before="220"/>
        <w:ind w:firstLine="540"/>
        <w:jc w:val="both"/>
      </w:pPr>
      <w:r>
        <w:t xml:space="preserve">45) в </w:t>
      </w:r>
      <w:hyperlink r:id="rId128" w:history="1">
        <w:r>
          <w:rPr>
            <w:color w:val="0000FF"/>
          </w:rPr>
          <w:t>статье 132</w:t>
        </w:r>
      </w:hyperlink>
      <w:r>
        <w:t>:</w:t>
      </w:r>
    </w:p>
    <w:p w:rsidR="009D21C4" w:rsidRDefault="009D21C4">
      <w:pPr>
        <w:pStyle w:val="ConsPlusNormal"/>
        <w:spacing w:before="220"/>
        <w:ind w:firstLine="540"/>
        <w:jc w:val="both"/>
      </w:pPr>
      <w:r>
        <w:t xml:space="preserve">а) </w:t>
      </w:r>
      <w:hyperlink r:id="rId129"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w:t>
      </w:r>
    </w:p>
    <w:p w:rsidR="009D21C4" w:rsidRDefault="009D21C4">
      <w:pPr>
        <w:pStyle w:val="ConsPlusNormal"/>
        <w:spacing w:before="220"/>
        <w:ind w:firstLine="540"/>
        <w:jc w:val="both"/>
      </w:pPr>
      <w:r>
        <w:t xml:space="preserve">б) </w:t>
      </w:r>
      <w:hyperlink r:id="rId130"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"2.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w:t>
      </w:r>
    </w:p>
    <w:p w:rsidR="009D21C4" w:rsidRDefault="009D21C4">
      <w:pPr>
        <w:pStyle w:val="ConsPlusNormal"/>
        <w:spacing w:before="220"/>
        <w:ind w:firstLine="540"/>
        <w:jc w:val="both"/>
      </w:pPr>
      <w:r>
        <w:t xml:space="preserve">в) </w:t>
      </w:r>
      <w:hyperlink r:id="rId131" w:history="1">
        <w:r>
          <w:rPr>
            <w:color w:val="0000FF"/>
          </w:rPr>
          <w:t>дополнить</w:t>
        </w:r>
      </w:hyperlink>
      <w:r>
        <w:t xml:space="preserve"> частью 3 следующего содержания:</w:t>
      </w:r>
    </w:p>
    <w:p w:rsidR="009D21C4" w:rsidRDefault="009D21C4">
      <w:pPr>
        <w:pStyle w:val="ConsPlusNormal"/>
        <w:spacing w:before="220"/>
        <w:ind w:firstLine="540"/>
        <w:jc w:val="both"/>
      </w:pPr>
      <w: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9D21C4" w:rsidRDefault="009D21C4">
      <w:pPr>
        <w:pStyle w:val="ConsPlusNormal"/>
        <w:spacing w:before="220"/>
        <w:ind w:firstLine="540"/>
        <w:jc w:val="both"/>
      </w:pPr>
      <w:r>
        <w:t xml:space="preserve">46) </w:t>
      </w:r>
      <w:hyperlink r:id="rId132" w:history="1">
        <w:r>
          <w:rPr>
            <w:color w:val="0000FF"/>
          </w:rPr>
          <w:t>статью 133</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133</w:t>
      </w:r>
    </w:p>
    <w:p w:rsidR="009D21C4" w:rsidRDefault="009D21C4">
      <w:pPr>
        <w:pStyle w:val="ConsPlusNormal"/>
        <w:jc w:val="both"/>
      </w:pPr>
    </w:p>
    <w:p w:rsidR="009D21C4" w:rsidRDefault="009D21C4">
      <w:pPr>
        <w:pStyle w:val="ConsPlusNormal"/>
        <w:ind w:firstLine="540"/>
        <w:jc w:val="both"/>
      </w:pPr>
      <w: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w:t>
      </w:r>
    </w:p>
    <w:p w:rsidR="009D21C4" w:rsidRDefault="009D21C4">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D21C4">
        <w:trPr>
          <w:jc w:val="center"/>
        </w:trPr>
        <w:tc>
          <w:tcPr>
            <w:tcW w:w="9294" w:type="dxa"/>
            <w:tcBorders>
              <w:top w:val="nil"/>
              <w:left w:val="single" w:sz="24" w:space="0" w:color="CED3F1"/>
              <w:bottom w:val="nil"/>
              <w:right w:val="single" w:sz="24" w:space="0" w:color="F4F3F8"/>
            </w:tcBorders>
            <w:shd w:val="clear" w:color="auto" w:fill="F4F3F8"/>
          </w:tcPr>
          <w:p w:rsidR="009D21C4" w:rsidRDefault="009D21C4">
            <w:pPr>
              <w:pStyle w:val="ConsPlusNormal"/>
              <w:jc w:val="both"/>
            </w:pPr>
            <w:r>
              <w:rPr>
                <w:color w:val="392C69"/>
              </w:rPr>
              <w:t>КонсультантПлюс: примечание.</w:t>
            </w:r>
          </w:p>
          <w:p w:rsidR="009D21C4" w:rsidRDefault="009D21C4">
            <w:pPr>
              <w:pStyle w:val="ConsPlusNormal"/>
              <w:jc w:val="both"/>
            </w:pPr>
            <w:r>
              <w:rPr>
                <w:color w:val="392C69"/>
              </w:rPr>
              <w:t xml:space="preserve">Ст. 2 вступила в силу в соответствии с </w:t>
            </w:r>
            <w:hyperlink w:anchor="P451" w:history="1">
              <w:r>
                <w:rPr>
                  <w:color w:val="0000FF"/>
                </w:rPr>
                <w:t>ч. 3 ст. 3</w:t>
              </w:r>
            </w:hyperlink>
            <w:r>
              <w:rPr>
                <w:color w:val="392C69"/>
              </w:rPr>
              <w:t xml:space="preserve"> данного документа.</w:t>
            </w:r>
          </w:p>
        </w:tc>
      </w:tr>
    </w:tbl>
    <w:p w:rsidR="009D21C4" w:rsidRDefault="009D21C4">
      <w:pPr>
        <w:pStyle w:val="ConsPlusTitle"/>
        <w:spacing w:before="280"/>
        <w:ind w:firstLine="540"/>
        <w:jc w:val="both"/>
        <w:outlineLvl w:val="0"/>
      </w:pPr>
      <w:bookmarkStart w:id="2" w:name="P399"/>
      <w:bookmarkEnd w:id="2"/>
      <w:r>
        <w:t>Статья 2</w:t>
      </w:r>
    </w:p>
    <w:p w:rsidR="009D21C4" w:rsidRDefault="009D21C4">
      <w:pPr>
        <w:pStyle w:val="ConsPlusNormal"/>
        <w:jc w:val="both"/>
      </w:pPr>
    </w:p>
    <w:p w:rsidR="009D21C4" w:rsidRDefault="009D21C4">
      <w:pPr>
        <w:pStyle w:val="ConsPlusNormal"/>
        <w:ind w:firstLine="540"/>
        <w:jc w:val="both"/>
      </w:pPr>
      <w:r>
        <w:t xml:space="preserve">1. Общероссийское голосование по вопросу одобрения изменений в </w:t>
      </w:r>
      <w:hyperlink r:id="rId133" w:history="1">
        <w:r>
          <w:rPr>
            <w:color w:val="0000FF"/>
          </w:rPr>
          <w:t>Конституцию</w:t>
        </w:r>
      </w:hyperlink>
      <w:r>
        <w:t xml:space="preserve"> Российской Федерации, предусмотренных </w:t>
      </w:r>
      <w:hyperlink w:anchor="P23" w:history="1">
        <w:r>
          <w:rPr>
            <w:color w:val="0000FF"/>
          </w:rPr>
          <w:t>статьей 1</w:t>
        </w:r>
      </w:hyperlink>
      <w:r>
        <w:t xml:space="preserve"> настоящего Закона Российской Федерации о поправке к Конституции Российской Федерации (далее соответственно - общероссийское голосование, настоящий Закон), проводится после вступления в силу настоящего Закона и в случае дачи Конституционным Судом Российской Федерации в соответствии со </w:t>
      </w:r>
      <w:hyperlink w:anchor="P447" w:history="1">
        <w:r>
          <w:rPr>
            <w:color w:val="0000FF"/>
          </w:rPr>
          <w:t>статьей 3</w:t>
        </w:r>
      </w:hyperlink>
      <w:r>
        <w:t xml:space="preserve"> настоящего Закона </w:t>
      </w:r>
      <w:hyperlink r:id="rId134" w:history="1">
        <w:r>
          <w:rPr>
            <w:color w:val="0000FF"/>
          </w:rPr>
          <w:t>заключения</w:t>
        </w:r>
      </w:hyperlink>
      <w:r>
        <w:t xml:space="preserve"> о соответствии положениям </w:t>
      </w:r>
      <w:hyperlink r:id="rId135" w:history="1">
        <w:r>
          <w:rPr>
            <w:color w:val="0000FF"/>
          </w:rPr>
          <w:t>глав 1</w:t>
        </w:r>
      </w:hyperlink>
      <w:r>
        <w:t xml:space="preserve">, </w:t>
      </w:r>
      <w:hyperlink r:id="rId136" w:history="1">
        <w:r>
          <w:rPr>
            <w:color w:val="0000FF"/>
          </w:rPr>
          <w:t>2</w:t>
        </w:r>
      </w:hyperlink>
      <w:r>
        <w:t xml:space="preserve"> и </w:t>
      </w:r>
      <w:hyperlink r:id="rId137" w:history="1">
        <w:r>
          <w:rPr>
            <w:color w:val="0000FF"/>
          </w:rPr>
          <w:t>9</w:t>
        </w:r>
      </w:hyperlink>
      <w:r>
        <w:t xml:space="preserve"> Конституции Российской Федерации не вступивших в силу положений настоящего Закона и о соответствии </w:t>
      </w:r>
      <w:hyperlink r:id="rId138" w:history="1">
        <w:r>
          <w:rPr>
            <w:color w:val="0000FF"/>
          </w:rPr>
          <w:t>Конституции</w:t>
        </w:r>
      </w:hyperlink>
      <w:r>
        <w:t xml:space="preserve"> Российской Федерации порядка вступления в силу </w:t>
      </w:r>
      <w:hyperlink w:anchor="P23" w:history="1">
        <w:r>
          <w:rPr>
            <w:color w:val="0000FF"/>
          </w:rPr>
          <w:t>статьи 1</w:t>
        </w:r>
      </w:hyperlink>
      <w:r>
        <w:t xml:space="preserve"> настоящего Закона.</w:t>
      </w:r>
    </w:p>
    <w:p w:rsidR="009D21C4" w:rsidRDefault="009D21C4">
      <w:pPr>
        <w:pStyle w:val="ConsPlusNormal"/>
        <w:spacing w:before="220"/>
        <w:ind w:firstLine="540"/>
        <w:jc w:val="both"/>
      </w:pPr>
      <w:r>
        <w:t xml:space="preserve">2. Инициатива проведения общероссийского голосования принадлежит Президенту Российской Федерации. Президент Российской Федерации назначает общероссийское голосование своим </w:t>
      </w:r>
      <w:hyperlink r:id="rId139" w:history="1">
        <w:r>
          <w:rPr>
            <w:color w:val="0000FF"/>
          </w:rPr>
          <w:t>указом</w:t>
        </w:r>
      </w:hyperlink>
      <w:r>
        <w:t>.</w:t>
      </w:r>
    </w:p>
    <w:p w:rsidR="009D21C4" w:rsidRDefault="009D21C4">
      <w:pPr>
        <w:pStyle w:val="ConsPlusNormal"/>
        <w:spacing w:before="220"/>
        <w:ind w:firstLine="540"/>
        <w:jc w:val="both"/>
      </w:pPr>
      <w:r>
        <w:lastRenderedPageBreak/>
        <w:t xml:space="preserve">3. В </w:t>
      </w:r>
      <w:hyperlink r:id="rId140" w:history="1">
        <w:r>
          <w:rPr>
            <w:color w:val="0000FF"/>
          </w:rPr>
          <w:t>указе</w:t>
        </w:r>
      </w:hyperlink>
      <w:r>
        <w:t xml:space="preserve"> Президента Российской Федерации о назначении общероссийского голосования содержится вопрос, который выносится на общероссийское голосование, и определяется день общероссийского голосования в соответствии с </w:t>
      </w:r>
      <w:hyperlink w:anchor="P405" w:history="1">
        <w:r>
          <w:rPr>
            <w:color w:val="0000FF"/>
          </w:rPr>
          <w:t>частью 5</w:t>
        </w:r>
      </w:hyperlink>
      <w:r>
        <w:t xml:space="preserve"> настоящей статьи.</w:t>
      </w:r>
    </w:p>
    <w:p w:rsidR="009D21C4" w:rsidRDefault="009D21C4">
      <w:pPr>
        <w:pStyle w:val="ConsPlusNormal"/>
        <w:spacing w:before="220"/>
        <w:ind w:firstLine="540"/>
        <w:jc w:val="both"/>
      </w:pPr>
      <w:r>
        <w:t>4. Указ Президента Российской Федерации о назначении общероссийского голосования подлежит официальному опубликованию не позднее дня, следующего за днем его подписания.</w:t>
      </w:r>
    </w:p>
    <w:p w:rsidR="009D21C4" w:rsidRDefault="009D21C4">
      <w:pPr>
        <w:pStyle w:val="ConsPlusNormal"/>
        <w:spacing w:before="220"/>
        <w:ind w:firstLine="540"/>
        <w:jc w:val="both"/>
      </w:pPr>
      <w:bookmarkStart w:id="3" w:name="P405"/>
      <w:bookmarkEnd w:id="3"/>
      <w:r>
        <w:t>5. В целях обеспечения наиболее благоприятных условий для участия граждан в общероссийском голосовании общероссийское голосование не может состояться ранее чем через 30 дней со дня официального опубликования указа Президента Российской Федерации о его назначении.</w:t>
      </w:r>
    </w:p>
    <w:p w:rsidR="009D21C4" w:rsidRDefault="009D21C4">
      <w:pPr>
        <w:pStyle w:val="ConsPlusNormal"/>
        <w:spacing w:before="220"/>
        <w:ind w:firstLine="540"/>
        <w:jc w:val="both"/>
      </w:pPr>
      <w:r>
        <w:t xml:space="preserve">Если днем общероссийского голосования определен рабочий день, этот день в силу настоящего Закона является нерабочим днем. Оплата работникам за этот день осуществляется в соответствии с положениями, установленными Трудовым </w:t>
      </w:r>
      <w:hyperlink r:id="rId141" w:history="1">
        <w:r>
          <w:rPr>
            <w:color w:val="0000FF"/>
          </w:rPr>
          <w:t>кодексом</w:t>
        </w:r>
      </w:hyperlink>
      <w:r>
        <w:t xml:space="preserve"> Российской Федерации применительно к оплате за нерабочие (праздничные) дни.</w:t>
      </w:r>
    </w:p>
    <w:p w:rsidR="009D21C4" w:rsidRDefault="009D21C4">
      <w:pPr>
        <w:pStyle w:val="ConsPlusNormal"/>
        <w:spacing w:before="220"/>
        <w:ind w:firstLine="540"/>
        <w:jc w:val="both"/>
      </w:pPr>
      <w:r>
        <w:t>6. В общероссийском голосовании вправе принимать участие граждане Российской Федерации, достигшие на день проведения общероссийского голосования 18 лет, за исключением граждан, признанных судом недееспособными или содержащихся в местах лишения свободы по приговору суда.</w:t>
      </w:r>
    </w:p>
    <w:p w:rsidR="009D21C4" w:rsidRDefault="009D21C4">
      <w:pPr>
        <w:pStyle w:val="ConsPlusNormal"/>
        <w:spacing w:before="220"/>
        <w:ind w:firstLine="540"/>
        <w:jc w:val="both"/>
      </w:pPr>
      <w:r>
        <w:t>7. Граждане Российской Федерации участвуют в общероссийском голосовании на основе всеобщего равного и прямого волеизъявления при тайном голосовании.</w:t>
      </w:r>
    </w:p>
    <w:p w:rsidR="009D21C4" w:rsidRDefault="009D21C4">
      <w:pPr>
        <w:pStyle w:val="ConsPlusNormal"/>
        <w:spacing w:before="220"/>
        <w:ind w:firstLine="540"/>
        <w:jc w:val="both"/>
      </w:pPr>
      <w:r>
        <w:t>8. Участие гражданина Российской Федерации в общероссийском голосовании является свободным и добровольным.</w:t>
      </w:r>
    </w:p>
    <w:p w:rsidR="009D21C4" w:rsidRDefault="009D21C4">
      <w:pPr>
        <w:pStyle w:val="ConsPlusNormal"/>
        <w:spacing w:before="220"/>
        <w:ind w:firstLine="540"/>
        <w:jc w:val="both"/>
      </w:pPr>
      <w:r>
        <w:t>Никто не вправе оказывать воздействие на гражданина Российской Федерации с целью принудить его к участию или неучастию в общероссийском голосовании, а также препятствовать его свободному волеизъявлению.</w:t>
      </w:r>
    </w:p>
    <w:p w:rsidR="009D21C4" w:rsidRDefault="009D21C4">
      <w:pPr>
        <w:pStyle w:val="ConsPlusNormal"/>
        <w:spacing w:before="220"/>
        <w:ind w:firstLine="540"/>
        <w:jc w:val="both"/>
      </w:pPr>
      <w:r>
        <w:t>9. Подготовка и проведение общероссийского голосования осуществляются открыто и гласно.</w:t>
      </w:r>
    </w:p>
    <w:p w:rsidR="009D21C4" w:rsidRDefault="009D21C4">
      <w:pPr>
        <w:pStyle w:val="ConsPlusNormal"/>
        <w:spacing w:before="220"/>
        <w:ind w:firstLine="540"/>
        <w:jc w:val="both"/>
      </w:pPr>
      <w:r>
        <w:t>10. Подготовку и проведение общероссийского голосования осуществляют:</w:t>
      </w:r>
    </w:p>
    <w:p w:rsidR="009D21C4" w:rsidRDefault="009D21C4">
      <w:pPr>
        <w:pStyle w:val="ConsPlusNormal"/>
        <w:spacing w:before="220"/>
        <w:ind w:firstLine="540"/>
        <w:jc w:val="both"/>
      </w:pPr>
      <w:r>
        <w:t>1) Центральная избирательная комиссия Российской Федерации (организующая и обеспечивающая подготовку и проведение общероссийского голосования избирательная комиссия);</w:t>
      </w:r>
    </w:p>
    <w:p w:rsidR="009D21C4" w:rsidRDefault="009D21C4">
      <w:pPr>
        <w:pStyle w:val="ConsPlusNormal"/>
        <w:spacing w:before="220"/>
        <w:ind w:firstLine="540"/>
        <w:jc w:val="both"/>
      </w:pPr>
      <w:r>
        <w:t>2) избирательные комиссии субъектов Российской Федерации;</w:t>
      </w:r>
    </w:p>
    <w:p w:rsidR="009D21C4" w:rsidRDefault="009D21C4">
      <w:pPr>
        <w:pStyle w:val="ConsPlusNormal"/>
        <w:spacing w:before="220"/>
        <w:ind w:firstLine="540"/>
        <w:jc w:val="both"/>
      </w:pPr>
      <w:r>
        <w:t>3) территориальные избирательные комиссии;</w:t>
      </w:r>
    </w:p>
    <w:p w:rsidR="009D21C4" w:rsidRDefault="009D21C4">
      <w:pPr>
        <w:pStyle w:val="ConsPlusNormal"/>
        <w:spacing w:before="220"/>
        <w:ind w:firstLine="540"/>
        <w:jc w:val="both"/>
      </w:pPr>
      <w:r>
        <w:t>4) участковые избирательные комиссии.</w:t>
      </w:r>
    </w:p>
    <w:p w:rsidR="009D21C4" w:rsidRDefault="009D21C4">
      <w:pPr>
        <w:pStyle w:val="ConsPlusNormal"/>
        <w:spacing w:before="220"/>
        <w:ind w:firstLine="540"/>
        <w:jc w:val="both"/>
      </w:pPr>
      <w:r>
        <w:t>11. Деятельность Центральной избирательной комиссии Российской Федерации, иных избирательных комиссий по подготовке и проведению общероссийского голосования осуществляется исходя из необходимости создания максимальных удобств для участников общероссийского голосования.</w:t>
      </w:r>
    </w:p>
    <w:p w:rsidR="009D21C4" w:rsidRDefault="009D21C4">
      <w:pPr>
        <w:pStyle w:val="ConsPlusNormal"/>
        <w:spacing w:before="220"/>
        <w:ind w:firstLine="540"/>
        <w:jc w:val="both"/>
      </w:pPr>
      <w:r>
        <w:t>12. Решения вышестоящих избирательных комиссий по вопросам подготовки и проведения общероссийского голосования, принятые в пределах их компетенции, обязательны для нижестоящих избирательных комиссий.</w:t>
      </w:r>
    </w:p>
    <w:p w:rsidR="009D21C4" w:rsidRDefault="009D21C4">
      <w:pPr>
        <w:pStyle w:val="ConsPlusNormal"/>
        <w:spacing w:before="220"/>
        <w:ind w:firstLine="540"/>
        <w:jc w:val="both"/>
      </w:pPr>
      <w:r>
        <w:t xml:space="preserve">13. Решения Центральной избирательной комиссии Российской Федерации и решения иных избирательных комиссий по вопросам подготовки и проведения общероссийского голосования, </w:t>
      </w:r>
      <w:r>
        <w:lastRenderedPageBreak/>
        <w:t>принятые в пределах их компетенции, обязательны для федеральных органов исполнительной власти, органов исполнительной власти субъектов Российской Федерации, иных государственных органов, органов местного самоуправления, организаций, должностных лиц, граждан Российской Федерации.</w:t>
      </w:r>
    </w:p>
    <w:p w:rsidR="009D21C4" w:rsidRDefault="009D21C4">
      <w:pPr>
        <w:pStyle w:val="ConsPlusNormal"/>
        <w:spacing w:before="220"/>
        <w:ind w:firstLine="540"/>
        <w:jc w:val="both"/>
      </w:pPr>
      <w:r>
        <w:t xml:space="preserve">14. Центральная избирательная комиссия Российской Федерации обеспечивает открытость и гласность при подготовке и проведении общероссийского голосования, в том числе в соответствии с </w:t>
      </w:r>
      <w:hyperlink w:anchor="P428" w:history="1">
        <w:r>
          <w:rPr>
            <w:color w:val="0000FF"/>
          </w:rPr>
          <w:t>частью 16</w:t>
        </w:r>
      </w:hyperlink>
      <w:r>
        <w:t xml:space="preserve"> настоящей статьи создает условия для осуществления наблюдения за подготовкой и проведением общероссийского голосования, установлением его итогов и определением результатов.</w:t>
      </w:r>
    </w:p>
    <w:p w:rsidR="009D21C4" w:rsidRDefault="009D21C4">
      <w:pPr>
        <w:pStyle w:val="ConsPlusNormal"/>
        <w:spacing w:before="220"/>
        <w:ind w:firstLine="540"/>
        <w:jc w:val="both"/>
      </w:pPr>
      <w:r>
        <w:t>15. Центральная избирательная комиссия Российской Федерации:</w:t>
      </w:r>
    </w:p>
    <w:p w:rsidR="009D21C4" w:rsidRDefault="009D21C4">
      <w:pPr>
        <w:pStyle w:val="ConsPlusNormal"/>
        <w:spacing w:before="220"/>
        <w:ind w:firstLine="540"/>
        <w:jc w:val="both"/>
      </w:pPr>
      <w:r>
        <w:t xml:space="preserve">1) утверждает порядок общероссийского голосования в трехдневный срок со дня официального опубликования </w:t>
      </w:r>
      <w:hyperlink r:id="rId142" w:history="1">
        <w:r>
          <w:rPr>
            <w:color w:val="0000FF"/>
          </w:rPr>
          <w:t>указа</w:t>
        </w:r>
      </w:hyperlink>
      <w:r>
        <w:t xml:space="preserve"> Президента Российской Федерации о назначении общероссийского голосования;</w:t>
      </w:r>
    </w:p>
    <w:p w:rsidR="009D21C4" w:rsidRDefault="009D21C4">
      <w:pPr>
        <w:pStyle w:val="ConsPlusNormal"/>
        <w:spacing w:before="220"/>
        <w:ind w:firstLine="540"/>
        <w:jc w:val="both"/>
      </w:pPr>
      <w:r>
        <w:t xml:space="preserve">2) обеспечивает информирование граждан Российской Федерации о подготовке и проведении общероссийского голосования, в том числе возможность их ознакомления с текстом настоящего Закона, а также устанавливает </w:t>
      </w:r>
      <w:hyperlink r:id="rId143" w:history="1">
        <w:r>
          <w:rPr>
            <w:color w:val="0000FF"/>
          </w:rPr>
          <w:t>порядок</w:t>
        </w:r>
      </w:hyperlink>
      <w:r>
        <w:t xml:space="preserve"> аккредитации представителей средств массовой информации для участия в информационном освещении проведения общероссийского голосования;</w:t>
      </w:r>
    </w:p>
    <w:p w:rsidR="009D21C4" w:rsidRDefault="009D21C4">
      <w:pPr>
        <w:pStyle w:val="ConsPlusNormal"/>
        <w:spacing w:before="220"/>
        <w:ind w:firstLine="540"/>
        <w:jc w:val="both"/>
      </w:pPr>
      <w:r>
        <w:t>3) утверждает форму и текст бюллетеня для общероссийского голосования, порядок изготовления и доставки бюллетеней, а также порядок контроля за их изготовлением и доставкой;</w:t>
      </w:r>
    </w:p>
    <w:p w:rsidR="009D21C4" w:rsidRDefault="009D21C4">
      <w:pPr>
        <w:pStyle w:val="ConsPlusNormal"/>
        <w:spacing w:before="220"/>
        <w:ind w:firstLine="540"/>
        <w:jc w:val="both"/>
      </w:pPr>
      <w:r>
        <w:t>4) устанавливает итоги общероссийского голосования и определяет его результаты;</w:t>
      </w:r>
    </w:p>
    <w:p w:rsidR="009D21C4" w:rsidRDefault="009D21C4">
      <w:pPr>
        <w:pStyle w:val="ConsPlusNormal"/>
        <w:spacing w:before="220"/>
        <w:ind w:firstLine="540"/>
        <w:jc w:val="both"/>
      </w:pPr>
      <w:r>
        <w:t>5) определяет порядок финансового обеспечения подготовки и проведения общероссийского голосования, предусматривающий направления расходования средств, выделенных на подготовку и проведение общероссийского голосования, порядок их распределения, порядок предоставления отчетности, а также порядок осуществления избирательными комиссиями закупок товаров, работ и услуг, связанных с подготовкой и проведением общероссийского голосования;</w:t>
      </w:r>
    </w:p>
    <w:p w:rsidR="009D21C4" w:rsidRDefault="009D21C4">
      <w:pPr>
        <w:pStyle w:val="ConsPlusNormal"/>
        <w:spacing w:before="220"/>
        <w:ind w:firstLine="540"/>
        <w:jc w:val="both"/>
      </w:pPr>
      <w:r>
        <w:t>6) осуществляет иные полномочия по организации подготовки и проведения общероссийского голосования.</w:t>
      </w:r>
    </w:p>
    <w:p w:rsidR="009D21C4" w:rsidRDefault="009D21C4">
      <w:pPr>
        <w:pStyle w:val="ConsPlusNormal"/>
        <w:spacing w:before="220"/>
        <w:ind w:firstLine="540"/>
        <w:jc w:val="both"/>
      </w:pPr>
      <w:bookmarkStart w:id="4" w:name="P428"/>
      <w:bookmarkEnd w:id="4"/>
      <w:r>
        <w:t>16. Для наблюдения за проведением голосования и подсчетом голосов участников голосования, за установлением итогов голосования Общественная палата Российской Федерации и общественные палаты субъектов Российской Федерации назначают наблюдателей.</w:t>
      </w:r>
    </w:p>
    <w:p w:rsidR="009D21C4" w:rsidRDefault="009D21C4">
      <w:pPr>
        <w:pStyle w:val="ConsPlusNormal"/>
        <w:spacing w:before="220"/>
        <w:ind w:firstLine="540"/>
        <w:jc w:val="both"/>
      </w:pPr>
      <w:r>
        <w:t xml:space="preserve">При этом Общественная палата Российской Федерации вправе назначить наблюдателя в Центральную избирательную комиссию Российской Федерации со дня официального опубликования </w:t>
      </w:r>
      <w:hyperlink r:id="rId144" w:history="1">
        <w:r>
          <w:rPr>
            <w:color w:val="0000FF"/>
          </w:rPr>
          <w:t>указа</w:t>
        </w:r>
      </w:hyperlink>
      <w:r>
        <w:t xml:space="preserve"> Президента Российской Федерации о назначении общероссийского голосования для наблюдения в том числе за подготовкой проведения общероссийского голосования. Общественная палата Российской Федерации также вправе назначить наблюдателей во все нижестоящие избирательные комиссии.</w:t>
      </w:r>
    </w:p>
    <w:p w:rsidR="009D21C4" w:rsidRDefault="009D21C4">
      <w:pPr>
        <w:pStyle w:val="ConsPlusNormal"/>
        <w:spacing w:before="220"/>
        <w:ind w:firstLine="540"/>
        <w:jc w:val="both"/>
      </w:pPr>
      <w:r>
        <w:t>Общественные палаты субъектов Российской Федерации назначают наблюдателей в избирательные комиссии, расположенные на территории соответствующего субъекта Российской Федерации.</w:t>
      </w:r>
    </w:p>
    <w:p w:rsidR="009D21C4" w:rsidRDefault="009D21C4">
      <w:pPr>
        <w:pStyle w:val="ConsPlusNormal"/>
        <w:spacing w:before="220"/>
        <w:ind w:firstLine="540"/>
        <w:jc w:val="both"/>
      </w:pPr>
      <w:r>
        <w:t>Порядок приема предложений о кандидатурах для назначения наблюдателями, назначения наблюдателей устанавливается Общественной палатой Российской Федерации.</w:t>
      </w:r>
    </w:p>
    <w:p w:rsidR="009D21C4" w:rsidRDefault="009D21C4">
      <w:pPr>
        <w:pStyle w:val="ConsPlusNormal"/>
        <w:spacing w:before="220"/>
        <w:ind w:firstLine="540"/>
        <w:jc w:val="both"/>
      </w:pPr>
      <w:r>
        <w:t xml:space="preserve">17. Федеральные органы исполнительной власти, органы исполнительной власти субъектов </w:t>
      </w:r>
      <w:r>
        <w:lastRenderedPageBreak/>
        <w:t>Российской Федерации, иные государственные органы, органы местного самоуправления, организации, должностные лица обязаны оказывать содействие избирательным комиссиям в реализации их полномочий по вопросам подготовки и проведения общероссийского голосования, а также по вопросу материально-технического обеспечения подготовки и проведения общероссийского голосования (включая предоставление избирательным комиссиям на безвозмездной основе необходимых помещений, транспортных средств, средств связи, технического оборудования).</w:t>
      </w:r>
    </w:p>
    <w:p w:rsidR="009D21C4" w:rsidRDefault="009D21C4">
      <w:pPr>
        <w:pStyle w:val="ConsPlusNormal"/>
        <w:spacing w:before="220"/>
        <w:ind w:firstLine="540"/>
        <w:jc w:val="both"/>
      </w:pPr>
      <w:r>
        <w:t>18. Органы государственной власти субъектов Российской Федерации, органы местного самоуправления вправе выделять соответственно из бюджета субъекта Российской Федерации, местного бюджета средства на оказание содействия в подготовке и проведении общероссийского голосования (включая выплаты членам избирательных комиссий), а также в информировании граждан Российской Федерации о его проведении.</w:t>
      </w:r>
    </w:p>
    <w:p w:rsidR="009D21C4" w:rsidRDefault="009D21C4">
      <w:pPr>
        <w:pStyle w:val="ConsPlusNormal"/>
        <w:spacing w:before="220"/>
        <w:ind w:firstLine="540"/>
        <w:jc w:val="both"/>
      </w:pPr>
      <w:r>
        <w:t>19. Для подготовки и проведения общероссийского голосования могут быть использованы федеральная государственная информационная система "Единый портал государственных и муниципальных услуг (функций)", иные государственные информационные системы, многофункциональные центры предоставления государственных и муниципальных услуг, а также дистанционное электронное голосование (при наличии условий для его проведения).</w:t>
      </w:r>
    </w:p>
    <w:p w:rsidR="009D21C4" w:rsidRDefault="009D21C4">
      <w:pPr>
        <w:pStyle w:val="ConsPlusNormal"/>
        <w:spacing w:before="220"/>
        <w:ind w:firstLine="540"/>
        <w:jc w:val="both"/>
      </w:pPr>
      <w:r>
        <w:t xml:space="preserve">20. В период со дня официального опубликования </w:t>
      </w:r>
      <w:hyperlink r:id="rId145" w:history="1">
        <w:r>
          <w:rPr>
            <w:color w:val="0000FF"/>
          </w:rPr>
          <w:t>указа</w:t>
        </w:r>
      </w:hyperlink>
      <w:r>
        <w:t xml:space="preserve"> Президента Российской Федерации о назначении общероссийского голосования до дня официального опубликования Центральной избирательной комиссией Российской Федерации результатов общероссийского голосования определенные законодательством о выборах общероссийские и региональные государственные организации телерадиовещания, редакции общероссийских и региональных государственных периодических печатных изданий, выходящих не реже одного раза в неделю, в целях информирования граждан Российской Федерации о подготовке и проведении общероссийского голосования, разъяснения порядка участия в нем безвозмездно предоставляют Центральной избирательной комиссии Российской Федерации и избирательным комиссиям субъектов Российской Федерации эфирное время и печатную площадь в следующем объеме:</w:t>
      </w:r>
    </w:p>
    <w:p w:rsidR="009D21C4" w:rsidRDefault="009D21C4">
      <w:pPr>
        <w:pStyle w:val="ConsPlusNormal"/>
        <w:spacing w:before="220"/>
        <w:ind w:firstLine="540"/>
        <w:jc w:val="both"/>
      </w:pPr>
      <w:r>
        <w:t>1) общероссийские государственные организации телерадиовещания - не менее 15 минут эфирного времени еженедельно на каждом из своих каналов;</w:t>
      </w:r>
    </w:p>
    <w:p w:rsidR="009D21C4" w:rsidRDefault="009D21C4">
      <w:pPr>
        <w:pStyle w:val="ConsPlusNormal"/>
        <w:spacing w:before="220"/>
        <w:ind w:firstLine="540"/>
        <w:jc w:val="both"/>
      </w:pPr>
      <w:r>
        <w:t>2) региональные государственные организации телерадиовещания - не менее 10 минут эфирного времени еженедельно на каждом из своих каналов;</w:t>
      </w:r>
    </w:p>
    <w:p w:rsidR="009D21C4" w:rsidRDefault="009D21C4">
      <w:pPr>
        <w:pStyle w:val="ConsPlusNormal"/>
        <w:spacing w:before="220"/>
        <w:ind w:firstLine="540"/>
        <w:jc w:val="both"/>
      </w:pPr>
      <w:r>
        <w:t>3) редакции общероссийских государственных периодических печатных изданий, региональных государственных периодических печатных изданий - не менее одной сотой от еженедельного объема печатной площади.</w:t>
      </w:r>
    </w:p>
    <w:p w:rsidR="009D21C4" w:rsidRDefault="009D21C4">
      <w:pPr>
        <w:pStyle w:val="ConsPlusNormal"/>
        <w:spacing w:before="220"/>
        <w:ind w:firstLine="540"/>
        <w:jc w:val="both"/>
      </w:pPr>
      <w:r>
        <w:t>21. Расходы, связанные с проведением общероссийского голосования, осуществляются избирательными комиссиями за счет средств, выделенных из федерального бюджета для подготовки проведения общероссийского голосования. Центральная избирательная комиссия Российской Федерации является главным распорядителем этих средств.</w:t>
      </w:r>
    </w:p>
    <w:p w:rsidR="009D21C4" w:rsidRDefault="009D21C4">
      <w:pPr>
        <w:pStyle w:val="ConsPlusNormal"/>
        <w:spacing w:before="220"/>
        <w:ind w:firstLine="540"/>
        <w:jc w:val="both"/>
      </w:pPr>
      <w:r>
        <w:t>22. Членам избирательных комиссий с правом решающего голоса, работникам аппаратов избирательных комиссий, работникам Федерального центра информатизации при Центральной избирательной комиссии Российской Федерации производится дополнительная оплата труда (выплачивается вознаграждение) за работу по подготовке и проведению общероссийского голосования в порядке, установленном Центральной избирательной комиссией Российской Федерации.</w:t>
      </w:r>
    </w:p>
    <w:p w:rsidR="009D21C4" w:rsidRDefault="009D21C4">
      <w:pPr>
        <w:pStyle w:val="ConsPlusNormal"/>
        <w:spacing w:before="220"/>
        <w:ind w:firstLine="540"/>
        <w:jc w:val="both"/>
      </w:pPr>
      <w:r>
        <w:t xml:space="preserve">23. Суммы, выплачиваемые членам избирательных комиссий с правом решающего голоса, работающим в комиссиях не на постоянной (штатной) основе, работникам Федерального центра </w:t>
      </w:r>
      <w:r>
        <w:lastRenderedPageBreak/>
        <w:t>информатизации при Центральной избирательной комиссии Российской Федерации, а также гражданам, работающим по гражданско-правовым договорам, за выполненные ими работы, оказанные услуги, непосредственно связанные с подготовкой и проведением общероссийского голосования, не подлежат обложению налогом на доходы физических лиц и страховыми взносами.</w:t>
      </w:r>
    </w:p>
    <w:p w:rsidR="009D21C4" w:rsidRDefault="009D21C4">
      <w:pPr>
        <w:pStyle w:val="ConsPlusNormal"/>
        <w:spacing w:before="220"/>
        <w:ind w:firstLine="540"/>
        <w:jc w:val="both"/>
      </w:pPr>
      <w:r>
        <w:t xml:space="preserve">24. Федеральный </w:t>
      </w:r>
      <w:hyperlink r:id="rId146" w:history="1">
        <w:r>
          <w:rPr>
            <w:color w:val="0000FF"/>
          </w:rPr>
          <w:t>закон</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применяется к отношениям, касающимся закупок товаров, работ, услуг, связанных с проведением общероссийского голосования, в порядке, предусмотренном в отношении закупок товаров, работ, услуг, связанных с подготовкой проведения общероссийского голосования.</w:t>
      </w:r>
    </w:p>
    <w:p w:rsidR="009D21C4" w:rsidRDefault="009D21C4">
      <w:pPr>
        <w:pStyle w:val="ConsPlusNormal"/>
        <w:spacing w:before="220"/>
        <w:ind w:firstLine="540"/>
        <w:jc w:val="both"/>
      </w:pPr>
      <w:r>
        <w:t>25. Центральная избирательная комиссия Российской Федерации определяет результаты общероссийского голосования не позднее чем через пять дней после дня его проведения.</w:t>
      </w:r>
    </w:p>
    <w:p w:rsidR="009D21C4" w:rsidRDefault="009D21C4">
      <w:pPr>
        <w:pStyle w:val="ConsPlusNormal"/>
        <w:spacing w:before="220"/>
        <w:ind w:firstLine="540"/>
        <w:jc w:val="both"/>
      </w:pPr>
      <w:r>
        <w:t>Количество граждан, принявших участие в общероссийском голосовании, определяется по количеству бюллетеней в ящиках для голосования.</w:t>
      </w:r>
    </w:p>
    <w:p w:rsidR="009D21C4" w:rsidRDefault="009D21C4">
      <w:pPr>
        <w:pStyle w:val="ConsPlusNormal"/>
        <w:spacing w:before="220"/>
        <w:ind w:firstLine="540"/>
        <w:jc w:val="both"/>
      </w:pPr>
      <w:r>
        <w:t>26. Официальное опубликование результатов общероссийского голосования осуществляется Центральной избирательной комиссией Российской Федерации в течение трех дней со дня принятия решения о результатах общероссийского голосования.</w:t>
      </w:r>
    </w:p>
    <w:p w:rsidR="009D21C4" w:rsidRDefault="009D21C4">
      <w:pPr>
        <w:pStyle w:val="ConsPlusNormal"/>
        <w:ind w:firstLine="540"/>
        <w:jc w:val="both"/>
      </w:pPr>
    </w:p>
    <w:p w:rsidR="009D21C4" w:rsidRDefault="009D21C4">
      <w:pPr>
        <w:pStyle w:val="ConsPlusTitle"/>
        <w:ind w:firstLine="540"/>
        <w:jc w:val="both"/>
        <w:outlineLvl w:val="0"/>
      </w:pPr>
      <w:bookmarkStart w:id="5" w:name="P447"/>
      <w:bookmarkEnd w:id="5"/>
      <w:r>
        <w:t>Статья 3</w:t>
      </w:r>
    </w:p>
    <w:p w:rsidR="009D21C4" w:rsidRDefault="009D21C4">
      <w:pPr>
        <w:pStyle w:val="ConsPlusNormal"/>
        <w:ind w:firstLine="540"/>
        <w:jc w:val="both"/>
      </w:pPr>
    </w:p>
    <w:p w:rsidR="009D21C4" w:rsidRDefault="009D21C4">
      <w:pPr>
        <w:pStyle w:val="ConsPlusNormal"/>
        <w:ind w:firstLine="540"/>
        <w:jc w:val="both"/>
      </w:pPr>
      <w:r>
        <w:t xml:space="preserve">1. Настоящий Закон вступает в силу со дня его официального опубликования после одобрения органами законодательной власти не менее чем двух третей субъектов Российской Федерации, за исключением </w:t>
      </w:r>
      <w:hyperlink w:anchor="P23" w:history="1">
        <w:r>
          <w:rPr>
            <w:color w:val="0000FF"/>
          </w:rPr>
          <w:t>статей 1</w:t>
        </w:r>
      </w:hyperlink>
      <w:r>
        <w:t xml:space="preserve"> и </w:t>
      </w:r>
      <w:hyperlink w:anchor="P399" w:history="1">
        <w:r>
          <w:rPr>
            <w:color w:val="0000FF"/>
          </w:rPr>
          <w:t>2</w:t>
        </w:r>
      </w:hyperlink>
      <w:r>
        <w:t xml:space="preserve"> настоящего Закона, которые вступают в силу в особом порядке.</w:t>
      </w:r>
    </w:p>
    <w:p w:rsidR="009D21C4" w:rsidRDefault="009D21C4">
      <w:pPr>
        <w:pStyle w:val="ConsPlusNormal"/>
        <w:spacing w:before="220"/>
        <w:ind w:firstLine="540"/>
        <w:jc w:val="both"/>
      </w:pPr>
      <w:bookmarkStart w:id="6" w:name="P450"/>
      <w:bookmarkEnd w:id="6"/>
      <w:r>
        <w:t xml:space="preserve">2. После вступления в силу настоящего Закона Президент Российской Федерации направляет в Конституционный Суд Российской Федерации </w:t>
      </w:r>
      <w:hyperlink r:id="rId147" w:history="1">
        <w:r>
          <w:rPr>
            <w:color w:val="0000FF"/>
          </w:rPr>
          <w:t>запрос</w:t>
        </w:r>
      </w:hyperlink>
      <w:r>
        <w:t xml:space="preserve"> о соответствии положениям </w:t>
      </w:r>
      <w:hyperlink r:id="rId148" w:history="1">
        <w:r>
          <w:rPr>
            <w:color w:val="0000FF"/>
          </w:rPr>
          <w:t>глав 1</w:t>
        </w:r>
      </w:hyperlink>
      <w:r>
        <w:t xml:space="preserve">, </w:t>
      </w:r>
      <w:hyperlink r:id="rId149" w:history="1">
        <w:r>
          <w:rPr>
            <w:color w:val="0000FF"/>
          </w:rPr>
          <w:t>2</w:t>
        </w:r>
      </w:hyperlink>
      <w:r>
        <w:t xml:space="preserve"> и </w:t>
      </w:r>
      <w:hyperlink r:id="rId150" w:history="1">
        <w:r>
          <w:rPr>
            <w:color w:val="0000FF"/>
          </w:rPr>
          <w:t>9</w:t>
        </w:r>
      </w:hyperlink>
      <w:r>
        <w:t xml:space="preserve"> Конституции Российской Федерации не вступивших в силу положений настоящего Закона, а также о соответствии </w:t>
      </w:r>
      <w:hyperlink r:id="rId151" w:history="1">
        <w:r>
          <w:rPr>
            <w:color w:val="0000FF"/>
          </w:rPr>
          <w:t>Конституции</w:t>
        </w:r>
      </w:hyperlink>
      <w:r>
        <w:t xml:space="preserve"> Российской Федерации порядка вступления в силу </w:t>
      </w:r>
      <w:hyperlink w:anchor="P23" w:history="1">
        <w:r>
          <w:rPr>
            <w:color w:val="0000FF"/>
          </w:rPr>
          <w:t>статьи 1</w:t>
        </w:r>
      </w:hyperlink>
      <w:r>
        <w:t xml:space="preserve"> настоящего Закона.</w:t>
      </w:r>
    </w:p>
    <w:p w:rsidR="009D21C4" w:rsidRDefault="009D21C4">
      <w:pPr>
        <w:pStyle w:val="ConsPlusNormal"/>
        <w:spacing w:before="220"/>
        <w:ind w:firstLine="540"/>
        <w:jc w:val="both"/>
      </w:pPr>
      <w:bookmarkStart w:id="7" w:name="P451"/>
      <w:bookmarkEnd w:id="7"/>
      <w:r>
        <w:t xml:space="preserve">3. Конституционный Суд Российской Федерации не позднее семи дней со дня направления Президентом Российской Федерации </w:t>
      </w:r>
      <w:hyperlink r:id="rId152" w:history="1">
        <w:r>
          <w:rPr>
            <w:color w:val="0000FF"/>
          </w:rPr>
          <w:t>запроса</w:t>
        </w:r>
      </w:hyperlink>
      <w:r>
        <w:t xml:space="preserve">, указанного в </w:t>
      </w:r>
      <w:hyperlink w:anchor="P450" w:history="1">
        <w:r>
          <w:rPr>
            <w:color w:val="0000FF"/>
          </w:rPr>
          <w:t>части 2</w:t>
        </w:r>
      </w:hyperlink>
      <w:r>
        <w:t xml:space="preserve"> настоящей статьи, обязан дать </w:t>
      </w:r>
      <w:hyperlink r:id="rId153" w:history="1">
        <w:r>
          <w:rPr>
            <w:color w:val="0000FF"/>
          </w:rPr>
          <w:t>заключение</w:t>
        </w:r>
      </w:hyperlink>
      <w:r>
        <w:t xml:space="preserve"> о соответствии (несоответствии) положениям </w:t>
      </w:r>
      <w:hyperlink r:id="rId154" w:history="1">
        <w:r>
          <w:rPr>
            <w:color w:val="0000FF"/>
          </w:rPr>
          <w:t>глав 1</w:t>
        </w:r>
      </w:hyperlink>
      <w:r>
        <w:t xml:space="preserve">, </w:t>
      </w:r>
      <w:hyperlink r:id="rId155" w:history="1">
        <w:r>
          <w:rPr>
            <w:color w:val="0000FF"/>
          </w:rPr>
          <w:t>2</w:t>
        </w:r>
      </w:hyperlink>
      <w:r>
        <w:t xml:space="preserve"> и </w:t>
      </w:r>
      <w:hyperlink r:id="rId156" w:history="1">
        <w:r>
          <w:rPr>
            <w:color w:val="0000FF"/>
          </w:rPr>
          <w:t>9</w:t>
        </w:r>
      </w:hyperlink>
      <w:r>
        <w:t xml:space="preserve"> Конституции Российской Федерации не вступивших в силу положений настоящего Закона, а также о соответствии (несоответствии) </w:t>
      </w:r>
      <w:hyperlink r:id="rId157" w:history="1">
        <w:r>
          <w:rPr>
            <w:color w:val="0000FF"/>
          </w:rPr>
          <w:t>Конституции</w:t>
        </w:r>
      </w:hyperlink>
      <w:r>
        <w:t xml:space="preserve"> Российской Федерации порядка вступления в силу </w:t>
      </w:r>
      <w:hyperlink w:anchor="P23" w:history="1">
        <w:r>
          <w:rPr>
            <w:color w:val="0000FF"/>
          </w:rPr>
          <w:t>статьи 1</w:t>
        </w:r>
      </w:hyperlink>
      <w:r>
        <w:t xml:space="preserve"> настоящего Закона.</w:t>
      </w:r>
    </w:p>
    <w:p w:rsidR="009D21C4" w:rsidRDefault="009D21C4">
      <w:pPr>
        <w:pStyle w:val="ConsPlusNormal"/>
        <w:spacing w:before="220"/>
        <w:ind w:firstLine="540"/>
        <w:jc w:val="both"/>
      </w:pPr>
      <w:r>
        <w:t xml:space="preserve">В случае выявления несоответствия положениям </w:t>
      </w:r>
      <w:hyperlink r:id="rId158" w:history="1">
        <w:r>
          <w:rPr>
            <w:color w:val="0000FF"/>
          </w:rPr>
          <w:t>глав 1</w:t>
        </w:r>
      </w:hyperlink>
      <w:r>
        <w:t xml:space="preserve">, </w:t>
      </w:r>
      <w:hyperlink r:id="rId159" w:history="1">
        <w:r>
          <w:rPr>
            <w:color w:val="0000FF"/>
          </w:rPr>
          <w:t>2</w:t>
        </w:r>
      </w:hyperlink>
      <w:r>
        <w:t xml:space="preserve"> и </w:t>
      </w:r>
      <w:hyperlink r:id="rId160" w:history="1">
        <w:r>
          <w:rPr>
            <w:color w:val="0000FF"/>
          </w:rPr>
          <w:t>9</w:t>
        </w:r>
      </w:hyperlink>
      <w:r>
        <w:t xml:space="preserve"> Конституции Российской Федерации не вступивших в силу положений настоящего Закона или несоответствия </w:t>
      </w:r>
      <w:hyperlink r:id="rId161" w:history="1">
        <w:r>
          <w:rPr>
            <w:color w:val="0000FF"/>
          </w:rPr>
          <w:t>Конституции</w:t>
        </w:r>
      </w:hyperlink>
      <w:r>
        <w:t xml:space="preserve"> Российской Федерации порядка вступления в силу </w:t>
      </w:r>
      <w:hyperlink w:anchor="P23" w:history="1">
        <w:r>
          <w:rPr>
            <w:color w:val="0000FF"/>
          </w:rPr>
          <w:t>статьи 1</w:t>
        </w:r>
      </w:hyperlink>
      <w:r>
        <w:t xml:space="preserve"> настоящего Закона они не вступают в силу, общероссийское голосование не проводится.</w:t>
      </w:r>
    </w:p>
    <w:p w:rsidR="009D21C4" w:rsidRDefault="009D21C4">
      <w:pPr>
        <w:pStyle w:val="ConsPlusNormal"/>
        <w:spacing w:before="220"/>
        <w:ind w:firstLine="540"/>
        <w:jc w:val="both"/>
      </w:pPr>
      <w:r>
        <w:t xml:space="preserve">В случае, если Конституционный Суд Российской Федерации дает </w:t>
      </w:r>
      <w:hyperlink r:id="rId162" w:history="1">
        <w:r>
          <w:rPr>
            <w:color w:val="0000FF"/>
          </w:rPr>
          <w:t>заключение</w:t>
        </w:r>
      </w:hyperlink>
      <w:r>
        <w:t xml:space="preserve"> о соответствии положениям </w:t>
      </w:r>
      <w:hyperlink r:id="rId163" w:history="1">
        <w:r>
          <w:rPr>
            <w:color w:val="0000FF"/>
          </w:rPr>
          <w:t>глав 1</w:t>
        </w:r>
      </w:hyperlink>
      <w:r>
        <w:t xml:space="preserve">, </w:t>
      </w:r>
      <w:hyperlink r:id="rId164" w:history="1">
        <w:r>
          <w:rPr>
            <w:color w:val="0000FF"/>
          </w:rPr>
          <w:t>2</w:t>
        </w:r>
      </w:hyperlink>
      <w:r>
        <w:t xml:space="preserve"> и </w:t>
      </w:r>
      <w:hyperlink r:id="rId165" w:history="1">
        <w:r>
          <w:rPr>
            <w:color w:val="0000FF"/>
          </w:rPr>
          <w:t>9</w:t>
        </w:r>
      </w:hyperlink>
      <w:r>
        <w:t xml:space="preserve"> Конституции Российской Федерации не вступивших в силу положений настоящего Закона и о соответствии </w:t>
      </w:r>
      <w:hyperlink r:id="rId166" w:history="1">
        <w:r>
          <w:rPr>
            <w:color w:val="0000FF"/>
          </w:rPr>
          <w:t>Конституции</w:t>
        </w:r>
      </w:hyperlink>
      <w:r>
        <w:t xml:space="preserve"> Российской Федерации порядка вступления в силу </w:t>
      </w:r>
      <w:hyperlink w:anchor="P23" w:history="1">
        <w:r>
          <w:rPr>
            <w:color w:val="0000FF"/>
          </w:rPr>
          <w:t>статьи 1</w:t>
        </w:r>
      </w:hyperlink>
      <w:r>
        <w:t xml:space="preserve"> настоящего Закона, </w:t>
      </w:r>
      <w:hyperlink w:anchor="P399" w:history="1">
        <w:r>
          <w:rPr>
            <w:color w:val="0000FF"/>
          </w:rPr>
          <w:t>статья 2</w:t>
        </w:r>
      </w:hyperlink>
      <w:r>
        <w:t xml:space="preserve"> настоящего Закона вступает в силу, проводится общероссийское голосование.</w:t>
      </w:r>
    </w:p>
    <w:p w:rsidR="009D21C4" w:rsidRDefault="009D21C4">
      <w:pPr>
        <w:pStyle w:val="ConsPlusNormal"/>
        <w:spacing w:before="220"/>
        <w:ind w:firstLine="540"/>
        <w:jc w:val="both"/>
      </w:pPr>
      <w:bookmarkStart w:id="8" w:name="P454"/>
      <w:bookmarkEnd w:id="8"/>
      <w:r>
        <w:t xml:space="preserve">4. </w:t>
      </w:r>
      <w:hyperlink w:anchor="P23" w:history="1">
        <w:r>
          <w:rPr>
            <w:color w:val="0000FF"/>
          </w:rPr>
          <w:t>Статья 1</w:t>
        </w:r>
      </w:hyperlink>
      <w:r>
        <w:t xml:space="preserve"> настоящего Закона вступает в силу со дня официального опубликования результатов общероссийского голосования (с учетом особенностей, установленных </w:t>
      </w:r>
      <w:hyperlink w:anchor="P458" w:history="1">
        <w:r>
          <w:rPr>
            <w:color w:val="0000FF"/>
          </w:rPr>
          <w:t>частью 7</w:t>
        </w:r>
      </w:hyperlink>
      <w:r>
        <w:t xml:space="preserve"> настоящей статьи) в случае, если предусмотренные ею изменения в </w:t>
      </w:r>
      <w:hyperlink r:id="rId167" w:history="1">
        <w:r>
          <w:rPr>
            <w:color w:val="0000FF"/>
          </w:rPr>
          <w:t>Конституцию</w:t>
        </w:r>
      </w:hyperlink>
      <w:r>
        <w:t xml:space="preserve"> Российской Федерации получили одобрение в ходе общероссийского голосования.</w:t>
      </w:r>
    </w:p>
    <w:p w:rsidR="009D21C4" w:rsidRDefault="009D21C4">
      <w:pPr>
        <w:pStyle w:val="ConsPlusNormal"/>
        <w:spacing w:before="220"/>
        <w:ind w:firstLine="540"/>
        <w:jc w:val="both"/>
      </w:pPr>
      <w:r>
        <w:lastRenderedPageBreak/>
        <w:t xml:space="preserve">5. Изменения в </w:t>
      </w:r>
      <w:hyperlink r:id="rId168" w:history="1">
        <w:r>
          <w:rPr>
            <w:color w:val="0000FF"/>
          </w:rPr>
          <w:t>Конституцию</w:t>
        </w:r>
      </w:hyperlink>
      <w:r>
        <w:t xml:space="preserve"> Российской Федерации, предусмотренные </w:t>
      </w:r>
      <w:hyperlink w:anchor="P23" w:history="1">
        <w:r>
          <w:rPr>
            <w:color w:val="0000FF"/>
          </w:rPr>
          <w:t>статьей 1</w:t>
        </w:r>
      </w:hyperlink>
      <w:r>
        <w:t xml:space="preserve"> настоящего Закона, считаются одобренными, если за них проголосовало более половины граждан Российской Федерации, принявших участие в общероссийском голосовании.</w:t>
      </w:r>
    </w:p>
    <w:p w:rsidR="009D21C4" w:rsidRDefault="009D21C4">
      <w:pPr>
        <w:pStyle w:val="ConsPlusNormal"/>
        <w:spacing w:before="220"/>
        <w:ind w:firstLine="540"/>
        <w:jc w:val="both"/>
      </w:pPr>
      <w:r>
        <w:t xml:space="preserve">Если за изменения в </w:t>
      </w:r>
      <w:hyperlink r:id="rId169" w:history="1">
        <w:r>
          <w:rPr>
            <w:color w:val="0000FF"/>
          </w:rPr>
          <w:t>Конституцию</w:t>
        </w:r>
      </w:hyperlink>
      <w:r>
        <w:t xml:space="preserve"> Российской Федерации, предусмотренные </w:t>
      </w:r>
      <w:hyperlink w:anchor="P23" w:history="1">
        <w:r>
          <w:rPr>
            <w:color w:val="0000FF"/>
          </w:rPr>
          <w:t>статьей 1</w:t>
        </w:r>
      </w:hyperlink>
      <w:r>
        <w:t xml:space="preserve"> настоящего Закона, проголосовало менее половины граждан Российской Федерации, принявших участие в общероссийском голосовании, такие изменения не считаются одобренными и </w:t>
      </w:r>
      <w:hyperlink w:anchor="P23" w:history="1">
        <w:r>
          <w:rPr>
            <w:color w:val="0000FF"/>
          </w:rPr>
          <w:t>статья 1</w:t>
        </w:r>
      </w:hyperlink>
      <w:r>
        <w:t xml:space="preserve"> настоящего Закона не вступает в силу.</w:t>
      </w:r>
    </w:p>
    <w:p w:rsidR="009D21C4" w:rsidRDefault="009D21C4">
      <w:pPr>
        <w:pStyle w:val="ConsPlusNormal"/>
        <w:spacing w:before="220"/>
        <w:ind w:firstLine="540"/>
        <w:jc w:val="both"/>
      </w:pPr>
      <w:r>
        <w:t xml:space="preserve">6. Установленное </w:t>
      </w:r>
      <w:hyperlink r:id="rId170" w:history="1">
        <w:r>
          <w:rPr>
            <w:color w:val="0000FF"/>
          </w:rPr>
          <w:t>частями 3</w:t>
        </w:r>
      </w:hyperlink>
      <w:r>
        <w:t xml:space="preserve"> и </w:t>
      </w:r>
      <w:hyperlink r:id="rId171" w:history="1">
        <w:r>
          <w:rPr>
            <w:color w:val="0000FF"/>
          </w:rPr>
          <w:t>3.1 статьи 81</w:t>
        </w:r>
      </w:hyperlink>
      <w:r>
        <w:t xml:space="preserve"> Конституции Российской Федерации в редакции настоящего Закона о поправке к Конституции Российской Федерации регулирование допустимого числа сроков, в течение которых одно и то же лицо может занимать должность Президента Российской Федерации, не препятствует лицу, занимавшему и (или) занимающему должность Президента Российской Федерации на момент вступления данной поправки в силу, участвовать в качестве кандидата на выборах Президента Российской Федерации после включения указанной редакции в текст </w:t>
      </w:r>
      <w:hyperlink r:id="rId172" w:history="1">
        <w:r>
          <w:rPr>
            <w:color w:val="0000FF"/>
          </w:rPr>
          <w:t>Конституции</w:t>
        </w:r>
      </w:hyperlink>
      <w:r>
        <w:t xml:space="preserve"> Российской Федерации на установленное поправкой допустимое число сроков вне зависимости от числа сроков, в течение которых указанное лицо занимало и (или) занимает эту должность на момент вступления данной поправки в силу.</w:t>
      </w:r>
    </w:p>
    <w:p w:rsidR="009D21C4" w:rsidRDefault="009D21C4">
      <w:pPr>
        <w:pStyle w:val="ConsPlusNormal"/>
        <w:spacing w:before="220"/>
        <w:ind w:firstLine="540"/>
        <w:jc w:val="both"/>
      </w:pPr>
      <w:bookmarkStart w:id="9" w:name="P458"/>
      <w:bookmarkEnd w:id="9"/>
      <w:r>
        <w:t xml:space="preserve">7. Судьи Конституционного Суда Российской Федерации, осуществляющие свои полномочия на день вступления в силу </w:t>
      </w:r>
      <w:hyperlink w:anchor="P23" w:history="1">
        <w:r>
          <w:rPr>
            <w:color w:val="0000FF"/>
          </w:rPr>
          <w:t>статьи 1</w:t>
        </w:r>
      </w:hyperlink>
      <w:r>
        <w:t xml:space="preserve"> настоящего Закона, продолжают осуществлять полномочия судьи Конституционного Суда Российской Федерации до их прекращения по основаниям, установленным Федеральным конституционным </w:t>
      </w:r>
      <w:hyperlink r:id="rId173" w:history="1">
        <w:r>
          <w:rPr>
            <w:color w:val="0000FF"/>
          </w:rPr>
          <w:t>законом</w:t>
        </w:r>
      </w:hyperlink>
      <w:r>
        <w:t xml:space="preserve"> от 21 июля 1994 года N 1-ФКЗ "О Конституционном Суде Российской Федерации". Если после вступления в силу </w:t>
      </w:r>
      <w:hyperlink w:anchor="P23" w:history="1">
        <w:r>
          <w:rPr>
            <w:color w:val="0000FF"/>
          </w:rPr>
          <w:t>статьи 1</w:t>
        </w:r>
      </w:hyperlink>
      <w:r>
        <w:t xml:space="preserve"> настоящего Закона число судей Конституционного Суда Российской Федерации, осуществляющих на день вступления в силу </w:t>
      </w:r>
      <w:hyperlink w:anchor="P23" w:history="1">
        <w:r>
          <w:rPr>
            <w:color w:val="0000FF"/>
          </w:rPr>
          <w:t>статьи 1</w:t>
        </w:r>
      </w:hyperlink>
      <w:r>
        <w:t xml:space="preserve"> настоящего Закона полномочия судьи Конституционного Суда Российской Федерации, соответствует числу судей, предусмотренному </w:t>
      </w:r>
      <w:hyperlink w:anchor="P23" w:history="1">
        <w:r>
          <w:rPr>
            <w:color w:val="0000FF"/>
          </w:rPr>
          <w:t>статьей 1</w:t>
        </w:r>
      </w:hyperlink>
      <w:r>
        <w:t xml:space="preserve"> настоящего Закона, либо превышает его, новые судьи Конституционного Суда Российской Федерации не назначаются.</w:t>
      </w:r>
    </w:p>
    <w:p w:rsidR="009D21C4" w:rsidRDefault="009D21C4">
      <w:pPr>
        <w:pStyle w:val="ConsPlusNormal"/>
        <w:spacing w:before="220"/>
        <w:ind w:firstLine="540"/>
        <w:jc w:val="both"/>
      </w:pPr>
      <w:r>
        <w:t xml:space="preserve">8. После одобрения в ходе общероссийского голосования изменений в </w:t>
      </w:r>
      <w:hyperlink r:id="rId174" w:history="1">
        <w:r>
          <w:rPr>
            <w:color w:val="0000FF"/>
          </w:rPr>
          <w:t>Конституцию</w:t>
        </w:r>
      </w:hyperlink>
      <w:r>
        <w:t xml:space="preserve"> Российской Федерации, предусмотренных </w:t>
      </w:r>
      <w:hyperlink w:anchor="P23" w:history="1">
        <w:r>
          <w:rPr>
            <w:color w:val="0000FF"/>
          </w:rPr>
          <w:t>статьей 1</w:t>
        </w:r>
      </w:hyperlink>
      <w:r>
        <w:t xml:space="preserve"> настоящего Закона, Президент Российской Федерации издает указ об официальном опубликовании </w:t>
      </w:r>
      <w:hyperlink r:id="rId175" w:history="1">
        <w:r>
          <w:rPr>
            <w:color w:val="0000FF"/>
          </w:rPr>
          <w:t>Конституции</w:t>
        </w:r>
      </w:hyperlink>
      <w:r>
        <w:t xml:space="preserve"> Российской Федерации с внесенными в нее поправками, а также с указанием даты вступления соответствующих поправок в силу. Официальное опубликование </w:t>
      </w:r>
      <w:hyperlink r:id="rId176" w:history="1">
        <w:r>
          <w:rPr>
            <w:color w:val="0000FF"/>
          </w:rPr>
          <w:t>Конституции</w:t>
        </w:r>
      </w:hyperlink>
      <w:r>
        <w:t xml:space="preserve"> Российской Федерации с внесенными в нее поправками осуществляется незамедлительно после официального опубликования результатов общероссийского голосования.</w:t>
      </w:r>
    </w:p>
    <w:p w:rsidR="009D21C4" w:rsidRDefault="009D21C4">
      <w:pPr>
        <w:pStyle w:val="ConsPlusNormal"/>
        <w:ind w:firstLine="540"/>
        <w:jc w:val="both"/>
      </w:pPr>
    </w:p>
    <w:p w:rsidR="009D21C4" w:rsidRDefault="009D21C4">
      <w:pPr>
        <w:pStyle w:val="ConsPlusNormal"/>
        <w:jc w:val="right"/>
      </w:pPr>
      <w:r>
        <w:t>Президент</w:t>
      </w:r>
    </w:p>
    <w:p w:rsidR="009D21C4" w:rsidRDefault="009D21C4">
      <w:pPr>
        <w:pStyle w:val="ConsPlusNormal"/>
        <w:jc w:val="right"/>
      </w:pPr>
      <w:r>
        <w:t>Российской Федерации</w:t>
      </w:r>
    </w:p>
    <w:p w:rsidR="009D21C4" w:rsidRDefault="009D21C4">
      <w:pPr>
        <w:pStyle w:val="ConsPlusNormal"/>
        <w:jc w:val="right"/>
      </w:pPr>
      <w:r>
        <w:t>В.ПУТИН</w:t>
      </w:r>
    </w:p>
    <w:p w:rsidR="009D21C4" w:rsidRDefault="009D21C4">
      <w:pPr>
        <w:pStyle w:val="ConsPlusNormal"/>
      </w:pPr>
      <w:r>
        <w:t>Москва, Кремль</w:t>
      </w:r>
    </w:p>
    <w:p w:rsidR="009D21C4" w:rsidRDefault="009D21C4">
      <w:pPr>
        <w:pStyle w:val="ConsPlusNormal"/>
        <w:spacing w:before="220"/>
      </w:pPr>
      <w:r>
        <w:t>14 марта 2020 года</w:t>
      </w:r>
    </w:p>
    <w:p w:rsidR="009D21C4" w:rsidRDefault="009D21C4">
      <w:pPr>
        <w:pStyle w:val="ConsPlusNormal"/>
        <w:spacing w:before="220"/>
      </w:pPr>
      <w:r>
        <w:t>N 1-ФКЗ</w:t>
      </w:r>
    </w:p>
    <w:p w:rsidR="009D21C4" w:rsidRDefault="009D21C4">
      <w:pPr>
        <w:pStyle w:val="ConsPlusNormal"/>
        <w:jc w:val="both"/>
      </w:pPr>
    </w:p>
    <w:p w:rsidR="009D21C4" w:rsidRDefault="009D21C4">
      <w:pPr>
        <w:pStyle w:val="ConsPlusNormal"/>
        <w:jc w:val="both"/>
      </w:pPr>
    </w:p>
    <w:p w:rsidR="009D21C4" w:rsidRDefault="009D21C4">
      <w:pPr>
        <w:pStyle w:val="ConsPlusNormal"/>
        <w:pBdr>
          <w:top w:val="single" w:sz="6" w:space="0" w:color="auto"/>
        </w:pBdr>
        <w:spacing w:before="100" w:after="100"/>
        <w:jc w:val="both"/>
        <w:rPr>
          <w:sz w:val="2"/>
          <w:szCs w:val="2"/>
        </w:rPr>
      </w:pPr>
    </w:p>
    <w:p w:rsidR="001E5E79" w:rsidRDefault="001E5E79"/>
    <w:sectPr w:rsidR="001E5E79" w:rsidSect="00A06C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1C4"/>
    <w:rsid w:val="001E5E79"/>
    <w:rsid w:val="009D21C4"/>
    <w:rsid w:val="00FC6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48D655-BB62-4203-B2E0-875BCDBA8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21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21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D21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D21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D21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D21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D21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D21C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6C09FCC074A3117A3F34152E754386AF03F1CAD539C1B0F76427E6ACC50AE2B3D2EAB894A2AAC6B5C4D25DB485DE4AB91F12C61998FkCE8B" TargetMode="External"/><Relationship Id="rId21" Type="http://schemas.openxmlformats.org/officeDocument/2006/relationships/hyperlink" Target="consultantplus://offline/ref=F6C09FCC074A3117A3F34152E754386AF03F1CAD539C1B0F76427E6ACC50AE2B3D2EAB894D26A46B5C4D25DB485DE4AB91F12C61998FkCE8B" TargetMode="External"/><Relationship Id="rId42" Type="http://schemas.openxmlformats.org/officeDocument/2006/relationships/hyperlink" Target="consultantplus://offline/ref=F6C09FCC074A3117A3F34152E754386AF03F1CAD539C1B0F76427E6ACC50AE2B3D2EAB894929A46B5C4D25DB485DE4AB91F12C61998FkCE8B" TargetMode="External"/><Relationship Id="rId63" Type="http://schemas.openxmlformats.org/officeDocument/2006/relationships/hyperlink" Target="consultantplus://offline/ref=F6C09FCC074A3117A3F34152E754386AF03F1CAD539C1B0F76427E6ACC50AE2B3D2EAB894B2CA66B5C4D25DB485DE4AB91F12C61998FkCE8B" TargetMode="External"/><Relationship Id="rId84" Type="http://schemas.openxmlformats.org/officeDocument/2006/relationships/hyperlink" Target="consultantplus://offline/ref=F6C09FCC074A3117A3F34152E754386AF03F1CAD539C1B0F76427E6ACC50AE2B3D2EAB894B26A66B5C4D25DB485DE4AB91F12C61998FkCE8B" TargetMode="External"/><Relationship Id="rId138" Type="http://schemas.openxmlformats.org/officeDocument/2006/relationships/hyperlink" Target="consultantplus://offline/ref=F6C09FCC074A3117A3F34152E754386AF03F1CAD539C1B0F76427E6ACC50BC2B6522A980512FA07E0A1C63k8EEB" TargetMode="External"/><Relationship Id="rId159" Type="http://schemas.openxmlformats.org/officeDocument/2006/relationships/hyperlink" Target="consultantplus://offline/ref=F6C09FCC074A3117A3F34152E754386AF03F1CAD539C1B0F76427E6ACC50AE2B3D2EAB894F28A16B5C4D25DB485DE4AB91F12C61998FkCE8B" TargetMode="External"/><Relationship Id="rId170" Type="http://schemas.openxmlformats.org/officeDocument/2006/relationships/hyperlink" Target="consultantplus://offline/ref=F6C09FCC074A3117A3F34152E754386AF1331CAD50CA4C0D2717706FC400E63B736BA68C4F24F1314C496C8C4C41EDB08FF63261k9E9B" TargetMode="External"/><Relationship Id="rId107" Type="http://schemas.openxmlformats.org/officeDocument/2006/relationships/hyperlink" Target="consultantplus://offline/ref=F6C09FCC074A3117A3F34152E754386AF03F1CAD539C1B0F76427E6ACC50AE2B3D2EAB894A2EA26B5C4D25DB485DE4AB91F12C61998FkCE8B" TargetMode="External"/><Relationship Id="rId11" Type="http://schemas.openxmlformats.org/officeDocument/2006/relationships/hyperlink" Target="consultantplus://offline/ref=F6C09FCC074A3117A3F34152E754386AF03F1CAD539C1B0F76427E6ACC50AE2B3D2EAB894D29A56B5C4D25DB485DE4AB91F12C61998FkCE8B" TargetMode="External"/><Relationship Id="rId32" Type="http://schemas.openxmlformats.org/officeDocument/2006/relationships/hyperlink" Target="consultantplus://offline/ref=F6C09FCC074A3117A3F34152E754386AF03F1CAD539C1B0F76427E6ACC50AE2B3D2EAB894C2CA06B5C4D25DB485DE4AB91F12C61998FkCE8B" TargetMode="External"/><Relationship Id="rId53" Type="http://schemas.openxmlformats.org/officeDocument/2006/relationships/hyperlink" Target="consultantplus://offline/ref=F6C09FCC074A3117A3F34152E754386AF03F1CAD539C1B0F76427E6ACC50AE2B3D2EAB894B2EA76B5C4D25DB485DE4AB91F12C61998FkCE8B" TargetMode="External"/><Relationship Id="rId74" Type="http://schemas.openxmlformats.org/officeDocument/2006/relationships/hyperlink" Target="consultantplus://offline/ref=F6C09FCC074A3117A3F34152E754386AF03F1CAD539C1B0F76427E6ACC50AE2B3D2EAB894B2AA26B5C4D25DB485DE4AB91F12C61998FkCE8B" TargetMode="External"/><Relationship Id="rId128" Type="http://schemas.openxmlformats.org/officeDocument/2006/relationships/hyperlink" Target="consultantplus://offline/ref=F6C09FCC074A3117A3F34152E754386AF03F1CAD539C1B0F76427E6ACC50AE2B3D2EAB894A27A76B5C4D25DB485DE4AB91F12C61998FkCE8B" TargetMode="External"/><Relationship Id="rId149" Type="http://schemas.openxmlformats.org/officeDocument/2006/relationships/hyperlink" Target="consultantplus://offline/ref=F6C09FCC074A3117A3F34152E754386AF03F1CAD539C1B0F76427E6ACC50AE2B3D2EAB894F28A16B5C4D25DB485DE4AB91F12C61998FkCE8B" TargetMode="External"/><Relationship Id="rId5" Type="http://schemas.openxmlformats.org/officeDocument/2006/relationships/hyperlink" Target="consultantplus://offline/ref=F6C09FCC074A3117A3F34152E754386AF03F1CAD539C1B0F76427E6ACC50BC2B6522A980512FA07E0A1C63k8EEB" TargetMode="External"/><Relationship Id="rId95" Type="http://schemas.openxmlformats.org/officeDocument/2006/relationships/hyperlink" Target="consultantplus://offline/ref=F6C09FCC074A3117A3F34152E754386AF03F1CAD539C1B0F76427E6ACC50AE2B3D2EAB894A2FA76B5C4D25DB485DE4AB91F12C61998FkCE8B" TargetMode="External"/><Relationship Id="rId160" Type="http://schemas.openxmlformats.org/officeDocument/2006/relationships/hyperlink" Target="consultantplus://offline/ref=F6C09FCC074A3117A3F34152E754386AF03F1CAD539C1B0F76427E6ACC50AE2B3D2EAB894A27A26B5C4D25DB485DE4AB91F12C61998FkCE8B" TargetMode="External"/><Relationship Id="rId22" Type="http://schemas.openxmlformats.org/officeDocument/2006/relationships/hyperlink" Target="consultantplus://offline/ref=F6C09FCC074A3117A3F34152E754386AF03F1CAD539C1B0F76427E6ACC50AE2B3D2EAB894D26A76B5C4D25DB485DE4AB91F12C61998FkCE8B" TargetMode="External"/><Relationship Id="rId43" Type="http://schemas.openxmlformats.org/officeDocument/2006/relationships/hyperlink" Target="consultantplus://offline/ref=F6C09FCC074A3117A3F34152E754386AF03F1CAD539C1B0F76427E6ACC50AE2B3D2EAB894C2BA16B5C4D25DB485DE4AB91F12C61998FkCE8B" TargetMode="External"/><Relationship Id="rId64" Type="http://schemas.openxmlformats.org/officeDocument/2006/relationships/hyperlink" Target="consultantplus://offline/ref=F6C09FCC074A3117A3F34152E754386AF03F1CAD539C1B0F76427E6ACC50AE2B3D2EAB894B2CA66B5C4D25DB485DE4AB91F12C61998FkCE8B" TargetMode="External"/><Relationship Id="rId118" Type="http://schemas.openxmlformats.org/officeDocument/2006/relationships/hyperlink" Target="consultantplus://offline/ref=F6C09FCC074A3117A3F34152E754386AF03F1CAD539C1B0F76427E6ACC50AE2B3D2EAB894A29A56B5C4D25DB485DE4AB91F12C61998FkCE8B" TargetMode="External"/><Relationship Id="rId139" Type="http://schemas.openxmlformats.org/officeDocument/2006/relationships/hyperlink" Target="consultantplus://offline/ref=F6C09FCC074A3117A3F34152E754386AF13313AD5BCB4C0D2717706FC400E63B736BA6884F2FA5610C1735DF010AE0B798EA3266878FC83Fk4E7B" TargetMode="External"/><Relationship Id="rId85" Type="http://schemas.openxmlformats.org/officeDocument/2006/relationships/hyperlink" Target="consultantplus://offline/ref=F6C09FCC074A3117A3F34152E754386AF03F1CAD539C1B0F76427E6ACC50AE2B3D2EAB894B26A16B5C4D25DB485DE4AB91F12C61998FkCE8B" TargetMode="External"/><Relationship Id="rId150" Type="http://schemas.openxmlformats.org/officeDocument/2006/relationships/hyperlink" Target="consultantplus://offline/ref=F6C09FCC074A3117A3F34152E754386AF03F1CAD539C1B0F76427E6ACC50AE2B3D2EAB894A27A26B5C4D25DB485DE4AB91F12C61998FkCE8B" TargetMode="External"/><Relationship Id="rId171" Type="http://schemas.openxmlformats.org/officeDocument/2006/relationships/hyperlink" Target="consultantplus://offline/ref=F6C09FCC074A3117A3F34152E754386AF1331CAD50CA4C0D2717706FC400E63B736BA68C4E24F1314C496C8C4C41EDB08FF63261k9E9B" TargetMode="External"/><Relationship Id="rId12" Type="http://schemas.openxmlformats.org/officeDocument/2006/relationships/hyperlink" Target="consultantplus://offline/ref=F6C09FCC074A3117A3F34152E754386AF03F1CAD539C1B0F76427E6ACC50AE2B3D2EAB894D29A76B5C4D25DB485DE4AB91F12C61998FkCE8B" TargetMode="External"/><Relationship Id="rId33" Type="http://schemas.openxmlformats.org/officeDocument/2006/relationships/hyperlink" Target="consultantplus://offline/ref=F6C09FCC074A3117A3F34152E754386AF03F1CAD539C1B0F76427E6ACC50AE2B3D2EAB894C2BA66B5C4D25DB485DE4AB91F12C61998FkCE8B" TargetMode="External"/><Relationship Id="rId108" Type="http://schemas.openxmlformats.org/officeDocument/2006/relationships/hyperlink" Target="consultantplus://offline/ref=F6C09FCC074A3117A3F34152E754386AF03F1CAD539C1B0F76427E6ACC50AE2B3D2EAB894A2DA16B5C4D25DB485DE4AB91F12C61998FkCE8B" TargetMode="External"/><Relationship Id="rId129" Type="http://schemas.openxmlformats.org/officeDocument/2006/relationships/hyperlink" Target="consultantplus://offline/ref=F6C09FCC074A3117A3F34152E754386AF03F1CAD539C1B0F76427E6ACC50AE2B3D2EAB894A27A66B5C4D25DB485DE4AB91F12C61998FkCE8B" TargetMode="External"/><Relationship Id="rId54" Type="http://schemas.openxmlformats.org/officeDocument/2006/relationships/hyperlink" Target="consultantplus://offline/ref=F6C09FCC074A3117A3F34152E754386AF03F1CAD539C1B0F76427E6ACC50AE2B3D2EAB894B2EA06B5C4D25DB485DE4AB91F12C61998FkCE8B" TargetMode="External"/><Relationship Id="rId75" Type="http://schemas.openxmlformats.org/officeDocument/2006/relationships/hyperlink" Target="consultantplus://offline/ref=F6C09FCC074A3117A3F34152E754386AF03F1CAD539C1B0F76427E6ACC50AE2B3D2EAB894B28A26B5C4D25DB485DE4AB91F12C61998FkCE8B" TargetMode="External"/><Relationship Id="rId96" Type="http://schemas.openxmlformats.org/officeDocument/2006/relationships/hyperlink" Target="consultantplus://offline/ref=F6C09FCC074A3117A3F34152E754386AF03F1CAD539C1B0F76427E6ACC50AE2B3D2EAB894A2FA76B5C4D25DB485DE4AB91F12C61998FkCE8B" TargetMode="External"/><Relationship Id="rId140" Type="http://schemas.openxmlformats.org/officeDocument/2006/relationships/hyperlink" Target="consultantplus://offline/ref=F6C09FCC074A3117A3F34152E754386AF13313AD5BCB4C0D2717706FC400E63B736BA6884F2FA560001735DF010AE0B798EA3266878FC83Fk4E7B" TargetMode="External"/><Relationship Id="rId161" Type="http://schemas.openxmlformats.org/officeDocument/2006/relationships/hyperlink" Target="consultantplus://offline/ref=F6C09FCC074A3117A3F34152E754386AF03F1CAD539C1B0F76427E6ACC50BC2B6522A980512FA07E0A1C63k8EEB" TargetMode="External"/><Relationship Id="rId6" Type="http://schemas.openxmlformats.org/officeDocument/2006/relationships/hyperlink" Target="consultantplus://offline/ref=F6C09FCC074A3117A3F34152E754386AF03F1CAD539C1B0F76427E6ACC50AE2B3D2EAB894D2AA76B5C4D25DB485DE4AB91F12C61998FkCE8B" TargetMode="External"/><Relationship Id="rId23" Type="http://schemas.openxmlformats.org/officeDocument/2006/relationships/hyperlink" Target="consultantplus://offline/ref=F6C09FCC074A3117A3F34152E754386AF03F1CAD539C1B0F76427E6ACC50AE2B3D2EAB894D26A66B5C4D25DB485DE4AB91F12C61998FkCE8B" TargetMode="External"/><Relationship Id="rId28" Type="http://schemas.openxmlformats.org/officeDocument/2006/relationships/hyperlink" Target="consultantplus://offline/ref=F6C09FCC074A3117A3F34152E754386AF03F1CAD539C1B0F76427E6ACC50AE2B3D2EAB894C2DA76B5C4D25DB485DE4AB91F12C61998FkCE8B" TargetMode="External"/><Relationship Id="rId49" Type="http://schemas.openxmlformats.org/officeDocument/2006/relationships/hyperlink" Target="consultantplus://offline/ref=F6C09FCC074A3117A3F34152E754386AF03F1CAD539C1B0F76427E6ACC50AE2B3D2EAB894C26A36B5C4D25DB485DE4AB91F12C61998FkCE8B" TargetMode="External"/><Relationship Id="rId114" Type="http://schemas.openxmlformats.org/officeDocument/2006/relationships/hyperlink" Target="consultantplus://offline/ref=F6C09FCC074A3117A3F34152E754386AF03F1CAD539C1B0F76427E6ACC50AE2B3D2EAB894A2BAD6B5C4D25DB485DE4AB91F12C61998FkCE8B" TargetMode="External"/><Relationship Id="rId119" Type="http://schemas.openxmlformats.org/officeDocument/2006/relationships/hyperlink" Target="consultantplus://offline/ref=F6C09FCC074A3117A3F34152E754386AF03F1CAD539C1B0F76427E6ACC50AE2B3D2EAB894A2BA36B5C4D25DB485DE4AB91F12C61998FkCE8B" TargetMode="External"/><Relationship Id="rId44" Type="http://schemas.openxmlformats.org/officeDocument/2006/relationships/hyperlink" Target="consultantplus://offline/ref=F6C09FCC074A3117A3F34152E754386AF03F1CAD539C1B0F76427E6ACC50AE2B3D2EAB894C2BA16B5C4D25DB485DE4AB91F12C61998FkCE8B" TargetMode="External"/><Relationship Id="rId60" Type="http://schemas.openxmlformats.org/officeDocument/2006/relationships/hyperlink" Target="consultantplus://offline/ref=F6C09FCC074A3117A3F34152E754386AF03F1CAD539C1B0F76427E6ACC50AE2B3D2EAB894B2BA46B5C4D25DB485DE4AB91F12C61998FkCE8B" TargetMode="External"/><Relationship Id="rId65" Type="http://schemas.openxmlformats.org/officeDocument/2006/relationships/hyperlink" Target="consultantplus://offline/ref=F6C09FCC074A3117A3F34152E754386AF03F1CAD539C1B0F76427E6ACC50AE2B3D2EAB894B2BA16B5C4D25DB485DE4AB91F12C61998FkCE8B" TargetMode="External"/><Relationship Id="rId81" Type="http://schemas.openxmlformats.org/officeDocument/2006/relationships/hyperlink" Target="consultantplus://offline/ref=F6C09FCC074A3117A3F34152E754386AF03F1CAD539C1B0F76427E6ACC50AE2B3D2EAB894B27AD6B5C4D25DB485DE4AB91F12C61998FkCE8B" TargetMode="External"/><Relationship Id="rId86" Type="http://schemas.openxmlformats.org/officeDocument/2006/relationships/hyperlink" Target="consultantplus://offline/ref=F6C09FCC074A3117A3F34152E754386AF03F1CAD539C1B0F76427E6ACC50AE2B3D2EAB894B26A06B5C4D25DB485DE4AB91F12C61998FkCE8B" TargetMode="External"/><Relationship Id="rId130" Type="http://schemas.openxmlformats.org/officeDocument/2006/relationships/hyperlink" Target="consultantplus://offline/ref=F6C09FCC074A3117A3F34152E754386AF03F1CAD539C1B0F76427E6ACC50AE2B3D2EAB894A27A16B5C4D25DB485DE4AB91F12C61998FkCE8B" TargetMode="External"/><Relationship Id="rId135" Type="http://schemas.openxmlformats.org/officeDocument/2006/relationships/hyperlink" Target="consultantplus://offline/ref=F6C09FCC074A3117A3F34152E754386AF03F1CAD539C1B0F76427E6ACC50AE2B3D2EAB894F2EA36B5C4D25DB485DE4AB91F12C61998FkCE8B" TargetMode="External"/><Relationship Id="rId151" Type="http://schemas.openxmlformats.org/officeDocument/2006/relationships/hyperlink" Target="consultantplus://offline/ref=F6C09FCC074A3117A3F34152E754386AF03F1CAD539C1B0F76427E6ACC50BC2B6522A980512FA07E0A1C63k8EEB" TargetMode="External"/><Relationship Id="rId156" Type="http://schemas.openxmlformats.org/officeDocument/2006/relationships/hyperlink" Target="consultantplus://offline/ref=F6C09FCC074A3117A3F34152E754386AF03F1CAD539C1B0F76427E6ACC50AE2B3D2EAB894A27A26B5C4D25DB485DE4AB91F12C61998FkCE8B" TargetMode="External"/><Relationship Id="rId177" Type="http://schemas.openxmlformats.org/officeDocument/2006/relationships/fontTable" Target="fontTable.xml"/><Relationship Id="rId172" Type="http://schemas.openxmlformats.org/officeDocument/2006/relationships/hyperlink" Target="consultantplus://offline/ref=F6C09FCC074A3117A3F34152E754386AF03F1CAD539C1B0F76427E6ACC50BC2B6522A980512FA07E0A1C63k8EEB" TargetMode="External"/><Relationship Id="rId13" Type="http://schemas.openxmlformats.org/officeDocument/2006/relationships/hyperlink" Target="consultantplus://offline/ref=F6C09FCC074A3117A3F34152E754386AF03F1CAD539C1B0F76427E6ACC50AE2B3D2EAB894D29A06B5C4D25DB485DE4AB91F12C61998FkCE8B" TargetMode="External"/><Relationship Id="rId18" Type="http://schemas.openxmlformats.org/officeDocument/2006/relationships/hyperlink" Target="consultantplus://offline/ref=F6C09FCC074A3117A3F34152E754386AF03F1CAD539C1B0F76427E6ACC50AE2B3D2EAB894D27A76B5C4D25DB485DE4AB91F12C61998FkCE8B" TargetMode="External"/><Relationship Id="rId39" Type="http://schemas.openxmlformats.org/officeDocument/2006/relationships/hyperlink" Target="consultantplus://offline/ref=F6C09FCC074A3117A3F34152E754386AF03F1CAD539C1B0F76427E6ACC50AE2B3D2EAB894C2AA56B5C4D25DB485DE4AB91F12C61998FkCE8B" TargetMode="External"/><Relationship Id="rId109" Type="http://schemas.openxmlformats.org/officeDocument/2006/relationships/hyperlink" Target="consultantplus://offline/ref=F6C09FCC074A3117A3F34152E754386AF03F1CAD539C1B0F76427E6ACC50AE2B3D2EAB894A2DA36B5C4D25DB485DE4AB91F12C61998FkCE8B" TargetMode="External"/><Relationship Id="rId34" Type="http://schemas.openxmlformats.org/officeDocument/2006/relationships/hyperlink" Target="consultantplus://offline/ref=F6C09FCC074A3117A3F34152E754386AF03F1CAD539C1B0F76427E6ACC50AE2B3D2EAB894C2BA16B5C4D25DB485DE4AB91F12C61998FkCE8B" TargetMode="External"/><Relationship Id="rId50" Type="http://schemas.openxmlformats.org/officeDocument/2006/relationships/hyperlink" Target="consultantplus://offline/ref=F6C09FCC074A3117A3F34152E754386AF03F1CAD539C1B0F76427E6ACC50AE2B3D2EAB894B2FA66B5C4D25DB485DE4AB91F12C61998FkCE8B" TargetMode="External"/><Relationship Id="rId55" Type="http://schemas.openxmlformats.org/officeDocument/2006/relationships/hyperlink" Target="consultantplus://offline/ref=F6C09FCC074A3117A3F34152E754386AF03F1CAD539C1B0F76427E6ACC50AE2B3D2EAB894B2DA06B5C4D25DB485DE4AB91F12C61998FkCE8B" TargetMode="External"/><Relationship Id="rId76" Type="http://schemas.openxmlformats.org/officeDocument/2006/relationships/hyperlink" Target="consultantplus://offline/ref=F6C09FCC074A3117A3F34152E754386AF03F1CAD539C1B0F76427E6ACC50AE2B3D2EAB894B27A56B5C4D25DB485DE4AB91F12C61998FkCE8B" TargetMode="External"/><Relationship Id="rId97" Type="http://schemas.openxmlformats.org/officeDocument/2006/relationships/hyperlink" Target="consultantplus://offline/ref=F6C09FCC074A3117A3F34152E754386AF03F1CAD539C1B0F76427E6ACC50AE2B3D2EAB894A2FA76B5C4D25DB485DE4AB91F12C61998FkCE8B" TargetMode="External"/><Relationship Id="rId104" Type="http://schemas.openxmlformats.org/officeDocument/2006/relationships/hyperlink" Target="consultantplus://offline/ref=F6C09FCC074A3117A3F34152E754386AF03F1CAD539C1B0F76427E6ACC50AE2B3D2EAB894A2DA46B5C4D25DB485DE4AB91F12C61998FkCE8B" TargetMode="External"/><Relationship Id="rId120" Type="http://schemas.openxmlformats.org/officeDocument/2006/relationships/hyperlink" Target="consultantplus://offline/ref=F6C09FCC074A3117A3F34152E754386AF03F1CAD539C1B0F76427E6ACC50AE2B3D2EAB894A29A46B5C4D25DB485DE4AB91F12C61998FkCE8B" TargetMode="External"/><Relationship Id="rId125" Type="http://schemas.openxmlformats.org/officeDocument/2006/relationships/hyperlink" Target="consultantplus://offline/ref=F6C09FCC074A3117A3F34152E754386AF03F1CAD539C1B0F76427E6ACC50AE2B3D2EAB894A28AC6B5C4D25DB485DE4AB91F12C61998FkCE8B" TargetMode="External"/><Relationship Id="rId141" Type="http://schemas.openxmlformats.org/officeDocument/2006/relationships/hyperlink" Target="consultantplus://offline/ref=F6C09FCC074A3117A3F34152E754386AF1321AAA5FCE4C0D2717706FC400E63B616BFE844D26BB600D02638E47k5EFB" TargetMode="External"/><Relationship Id="rId146" Type="http://schemas.openxmlformats.org/officeDocument/2006/relationships/hyperlink" Target="consultantplus://offline/ref=F6C09FCC074A3117A3F34152E754386AF1321AAA5EC24C0D2717706FC400E63B616BFE844D26BB600D02638E47k5EFB" TargetMode="External"/><Relationship Id="rId167" Type="http://schemas.openxmlformats.org/officeDocument/2006/relationships/hyperlink" Target="consultantplus://offline/ref=F6C09FCC074A3117A3F34152E754386AF03F1CAD539C1B0F76427E6ACC50BC2B6522A980512FA07E0A1C63k8EEB" TargetMode="External"/><Relationship Id="rId7" Type="http://schemas.openxmlformats.org/officeDocument/2006/relationships/hyperlink" Target="consultantplus://offline/ref=F6C09FCC074A3117A3F34152E754386AF03F1CAD539C1B0F76427E6ACC50AE2B3D2EAB894D2AA66B5C4D25DB485DE4AB91F12C61998FkCE8B" TargetMode="External"/><Relationship Id="rId71" Type="http://schemas.openxmlformats.org/officeDocument/2006/relationships/hyperlink" Target="consultantplus://offline/ref=F6C09FCC074A3117A3F34152E754386AF03F1CAD539C1B0F76427E6ACC50AE2B3D2EAB89492CA06B5C4D25DB485DE4AB91F12C61998FkCE8B" TargetMode="External"/><Relationship Id="rId92" Type="http://schemas.openxmlformats.org/officeDocument/2006/relationships/hyperlink" Target="consultantplus://offline/ref=F6C09FCC074A3117A3F34152E754386AF03F1CAD539C1B0F76427E6ACC50AE2B3D2EAB894A2FA76B5C4D25DB485DE4AB91F12C61998FkCE8B" TargetMode="External"/><Relationship Id="rId162" Type="http://schemas.openxmlformats.org/officeDocument/2006/relationships/hyperlink" Target="consultantplus://offline/ref=F6C09FCC074A3117A3F34152E754386AF1331CAE51CB4C0D2717706FC400E63B616BFE844D26BB600D02638E47k5EFB" TargetMode="External"/><Relationship Id="rId2" Type="http://schemas.openxmlformats.org/officeDocument/2006/relationships/settings" Target="settings.xml"/><Relationship Id="rId29" Type="http://schemas.openxmlformats.org/officeDocument/2006/relationships/hyperlink" Target="consultantplus://offline/ref=F6C09FCC074A3117A3F34152E754386AF03F1CAD539C1B0F76427E6ACC50AE2B3D2EAB894C2DA26B5C4D25DB485DE4AB91F12C61998FkCE8B" TargetMode="External"/><Relationship Id="rId24" Type="http://schemas.openxmlformats.org/officeDocument/2006/relationships/hyperlink" Target="consultantplus://offline/ref=F6C09FCC074A3117A3F34152E754386AF03F1CAD539C1B0F76427E6ACC50AE2B3D2EAB894D27A36B5C4D25DB485DE4AB91F12C61998FkCE8B" TargetMode="External"/><Relationship Id="rId40" Type="http://schemas.openxmlformats.org/officeDocument/2006/relationships/hyperlink" Target="consultantplus://offline/ref=F6C09FCC074A3117A3F34152E754386AF03F1CAD539C1B0F76427E6ACC50AE2B3D2EAB894C2BA16B5C4D25DB485DE4AB91F12C61998FkCE8B" TargetMode="External"/><Relationship Id="rId45" Type="http://schemas.openxmlformats.org/officeDocument/2006/relationships/hyperlink" Target="consultantplus://offline/ref=F6C09FCC074A3117A3F34152E754386AF03F1CAD539C1B0F76427E6ACC50AE2B3D2EAB894C2BA16B5C4D25DB485DE4AB91F12C61998FkCE8B" TargetMode="External"/><Relationship Id="rId66" Type="http://schemas.openxmlformats.org/officeDocument/2006/relationships/hyperlink" Target="consultantplus://offline/ref=F6C09FCC074A3117A3F34152E754386AF03F1CAD539C1B0F76427E6ACC50AE2B3D2EAB894B2BA36B5C4D25DB485DE4AB91F12C61998FkCE8B" TargetMode="External"/><Relationship Id="rId87" Type="http://schemas.openxmlformats.org/officeDocument/2006/relationships/hyperlink" Target="consultantplus://offline/ref=F6C09FCC074A3117A3F34152E754386AF03F1CAD539C1B0F76427E6ACC50AE2B3D2EAB894B26A36B5C4D25DB485DE4AB91F12C61998FkCE8B" TargetMode="External"/><Relationship Id="rId110" Type="http://schemas.openxmlformats.org/officeDocument/2006/relationships/hyperlink" Target="consultantplus://offline/ref=F6C09FCC074A3117A3F34152E754386AF03F1CAD539C1B0F76427E6ACC50AE2B3D2EAB894A2DA26B5C4D25DB485DE4AB91F12C61998FkCE8B" TargetMode="External"/><Relationship Id="rId115" Type="http://schemas.openxmlformats.org/officeDocument/2006/relationships/hyperlink" Target="consultantplus://offline/ref=F6C09FCC074A3117A3F34152E754386AF03F1CAD539C1B0F76427E6ACC50AE2B3D2EAB894A2AA26B5C4D25DB485DE4AB91F12C61998FkCE8B" TargetMode="External"/><Relationship Id="rId131" Type="http://schemas.openxmlformats.org/officeDocument/2006/relationships/hyperlink" Target="consultantplus://offline/ref=F6C09FCC074A3117A3F34152E754386AF03F1CAD539C1B0F76427E6ACC50AE2B3D2EAB894A27A76B5C4D25DB485DE4AB91F12C61998FkCE8B" TargetMode="External"/><Relationship Id="rId136" Type="http://schemas.openxmlformats.org/officeDocument/2006/relationships/hyperlink" Target="consultantplus://offline/ref=F6C09FCC074A3117A3F34152E754386AF03F1CAD539C1B0F76427E6ACC50AE2B3D2EAB894F28A16B5C4D25DB485DE4AB91F12C61998FkCE8B" TargetMode="External"/><Relationship Id="rId157" Type="http://schemas.openxmlformats.org/officeDocument/2006/relationships/hyperlink" Target="consultantplus://offline/ref=F6C09FCC074A3117A3F34152E754386AF03F1CAD539C1B0F76427E6ACC50BC2B6522A980512FA07E0A1C63k8EEB" TargetMode="External"/><Relationship Id="rId178" Type="http://schemas.openxmlformats.org/officeDocument/2006/relationships/theme" Target="theme/theme1.xml"/><Relationship Id="rId61" Type="http://schemas.openxmlformats.org/officeDocument/2006/relationships/hyperlink" Target="consultantplus://offline/ref=F6C09FCC074A3117A3F34152E754386AF03F1CAD539C1B0F76427E6ACC50AE2B3D2EAB894B2BA76B5C4D25DB485DE4AB91F12C61998FkCE8B" TargetMode="External"/><Relationship Id="rId82" Type="http://schemas.openxmlformats.org/officeDocument/2006/relationships/hyperlink" Target="consultantplus://offline/ref=F6C09FCC074A3117A3F34152E754386AF03F1CAD539C1B0F76427E6ACC50AE2B3D2EAB894B26A46B5C4D25DB485DE4AB91F12C61998FkCE8B" TargetMode="External"/><Relationship Id="rId152" Type="http://schemas.openxmlformats.org/officeDocument/2006/relationships/hyperlink" Target="consultantplus://offline/ref=F6C09FCC074A3117A3F34152E754386AF1331CAE5FCC4C0D2717706FC400E63B616BFE844D26BB600D02638E47k5EFB" TargetMode="External"/><Relationship Id="rId173" Type="http://schemas.openxmlformats.org/officeDocument/2006/relationships/hyperlink" Target="consultantplus://offline/ref=F6C09FCC074A3117A3F34152E754386AF13718AD5ACE4C0D2717706FC400E63B616BFE844D26BB600D02638E47k5EFB" TargetMode="External"/><Relationship Id="rId19" Type="http://schemas.openxmlformats.org/officeDocument/2006/relationships/hyperlink" Target="consultantplus://offline/ref=F6C09FCC074A3117A3F34152E754386AF03F1CAD539C1B0F76427E6ACC50AE2B3D2EAB894D27A16B5C4D25DB485DE4AB91F12C61998FkCE8B" TargetMode="External"/><Relationship Id="rId14" Type="http://schemas.openxmlformats.org/officeDocument/2006/relationships/hyperlink" Target="consultantplus://offline/ref=F6C09FCC074A3117A3F34152E754386AF03F1CAD539C1B0F76427E6ACC50AE2B3D2EAB894D28A56B5C4D25DB485DE4AB91F12C61998FkCE8B" TargetMode="External"/><Relationship Id="rId30" Type="http://schemas.openxmlformats.org/officeDocument/2006/relationships/hyperlink" Target="consultantplus://offline/ref=F6C09FCC074A3117A3F34152E754386AF03F1CAD539C1B0F76427E6ACC50AE2B3D2EAB894D2CA36B5C4D25DB485DE4AB91F12C61998FkCE8B" TargetMode="External"/><Relationship Id="rId35" Type="http://schemas.openxmlformats.org/officeDocument/2006/relationships/hyperlink" Target="consultantplus://offline/ref=F6C09FCC074A3117A3F34152E754386AF03F1CAD539C1B0F76427E6ACC50AE2B3D2EAB894C2BA36B5C4D25DB485DE4AB91F12C61998FkCE8B" TargetMode="External"/><Relationship Id="rId56" Type="http://schemas.openxmlformats.org/officeDocument/2006/relationships/hyperlink" Target="consultantplus://offline/ref=F6C09FCC074A3117A3F34152E754386AF03F1CAD539C1B0F76427E6ACC50AE2B3D2EAB894B2CA76B5C4D25DB485DE4AB91F12C61998FkCE8B" TargetMode="External"/><Relationship Id="rId77" Type="http://schemas.openxmlformats.org/officeDocument/2006/relationships/hyperlink" Target="consultantplus://offline/ref=F6C09FCC074A3117A3F34152E754386AF03F1CAD539C1B0F76427E6ACC50AE2B3D2EAB894B27A76B5C4D25DB485DE4AB91F12C61998FkCE8B" TargetMode="External"/><Relationship Id="rId100" Type="http://schemas.openxmlformats.org/officeDocument/2006/relationships/hyperlink" Target="consultantplus://offline/ref=F6C09FCC074A3117A3F34152E754386AF03F1CAD539C1B0F76427E6ACC50AE2B3D2EAB894A2EA76B5C4D25DB485DE4AB91F12C61998FkCE8B" TargetMode="External"/><Relationship Id="rId105" Type="http://schemas.openxmlformats.org/officeDocument/2006/relationships/hyperlink" Target="consultantplus://offline/ref=F6C09FCC074A3117A3F34152E754386AF03F1CAD539C1B0F76427E6ACC50AE2B3D2EAB894A2EA26B5C4D25DB485DE4AB91F12C61998FkCE8B" TargetMode="External"/><Relationship Id="rId126" Type="http://schemas.openxmlformats.org/officeDocument/2006/relationships/hyperlink" Target="consultantplus://offline/ref=F6C09FCC074A3117A3F34152E754386AF03F1CAD539C1B0F76427E6ACC50AE2B3D2EAB894A27A46B5C4D25DB485DE4AB91F12C61998FkCE8B" TargetMode="External"/><Relationship Id="rId147" Type="http://schemas.openxmlformats.org/officeDocument/2006/relationships/hyperlink" Target="consultantplus://offline/ref=F6C09FCC074A3117A3F34152E754386AF1331CAE5FCC4C0D2717706FC400E63B616BFE844D26BB600D02638E47k5EFB" TargetMode="External"/><Relationship Id="rId168" Type="http://schemas.openxmlformats.org/officeDocument/2006/relationships/hyperlink" Target="consultantplus://offline/ref=F6C09FCC074A3117A3F34152E754386AF03F1CAD539C1B0F76427E6ACC50BC2B6522A980512FA07E0A1C63k8EEB" TargetMode="External"/><Relationship Id="rId8" Type="http://schemas.openxmlformats.org/officeDocument/2006/relationships/hyperlink" Target="consultantplus://offline/ref=F6C09FCC074A3117A3F34152E754386AF03F1CAD539C1B0F76427E6ACC50AE2B3D2EAB894D2AA76B5C4D25DB485DE4AB91F12C61998FkCE8B" TargetMode="External"/><Relationship Id="rId51" Type="http://schemas.openxmlformats.org/officeDocument/2006/relationships/hyperlink" Target="consultantplus://offline/ref=F6C09FCC074A3117A3F34152E754386AF03F1CAD539C1B0F76427E6ACC50AE2B3D2EAB894B2EA56B5C4D25DB485DE4AB91F12C61998FkCE8B" TargetMode="External"/><Relationship Id="rId72" Type="http://schemas.openxmlformats.org/officeDocument/2006/relationships/hyperlink" Target="consultantplus://offline/ref=F6C09FCC074A3117A3F34152E754386AF03F1CAD539C1B0F76427E6ACC50AE2B3D2EAB89492CA26B5C4D25DB485DE4AB91F12C61998FkCE8B" TargetMode="External"/><Relationship Id="rId93" Type="http://schemas.openxmlformats.org/officeDocument/2006/relationships/hyperlink" Target="consultantplus://offline/ref=F6C09FCC074A3117A3F34152E754386AF03F1CAD539C1B0F76427E6ACC50AE2B3D2EAB894A2FA76B5C4D25DB485DE4AB91F12C61998FkCE8B" TargetMode="External"/><Relationship Id="rId98" Type="http://schemas.openxmlformats.org/officeDocument/2006/relationships/hyperlink" Target="consultantplus://offline/ref=F6C09FCC074A3117A3F34152E754386AF03F1CAD539C1B0F76427E6ACC50AE2B3D2EAB894A2FA76B5C4D25DB485DE4AB91F12C61998FkCE8B" TargetMode="External"/><Relationship Id="rId121" Type="http://schemas.openxmlformats.org/officeDocument/2006/relationships/hyperlink" Target="consultantplus://offline/ref=F6C09FCC074A3117A3F34152E754386AF03F1CAD539C1B0F76427E6ACC50AE2B3D2EAB894A29A06B5C4D25DB485DE4AB91F12C61998FkCE8B" TargetMode="External"/><Relationship Id="rId142" Type="http://schemas.openxmlformats.org/officeDocument/2006/relationships/hyperlink" Target="consultantplus://offline/ref=F6C09FCC074A3117A3F34152E754386AF13313AD5BCB4C0D2717706FC400E63B616BFE844D26BB600D02638E47k5EFB" TargetMode="External"/><Relationship Id="rId163" Type="http://schemas.openxmlformats.org/officeDocument/2006/relationships/hyperlink" Target="consultantplus://offline/ref=F6C09FCC074A3117A3F34152E754386AF03F1CAD539C1B0F76427E6ACC50AE2B3D2EAB894F2EA36B5C4D25DB485DE4AB91F12C61998FkCE8B" TargetMode="External"/><Relationship Id="rId3" Type="http://schemas.openxmlformats.org/officeDocument/2006/relationships/webSettings" Target="webSettings.xml"/><Relationship Id="rId25" Type="http://schemas.openxmlformats.org/officeDocument/2006/relationships/hyperlink" Target="consultantplus://offline/ref=F6C09FCC074A3117A3F34152E754386AF03F1CAD539C1B0F76427E6ACC50AE2B3D2EAB894C2FA26B5C4D25DB485DE4AB91F12C61998FkCE8B" TargetMode="External"/><Relationship Id="rId46" Type="http://schemas.openxmlformats.org/officeDocument/2006/relationships/hyperlink" Target="consultantplus://offline/ref=F6C09FCC074A3117A3F34152E754386AF03F1CAD539C1B0F76427E6ACC50AE2B3D2EAB894C2AA76B5C4D25DB485DE4AB91F12C61998FkCE8B" TargetMode="External"/><Relationship Id="rId67" Type="http://schemas.openxmlformats.org/officeDocument/2006/relationships/hyperlink" Target="consultantplus://offline/ref=F6C09FCC074A3117A3F34152E754386AF03F1CAD539C1B0F76427E6ACC50AE2B3D2EAB894B2BA26B5C4D25DB485DE4AB91F12C61998FkCE8B" TargetMode="External"/><Relationship Id="rId116" Type="http://schemas.openxmlformats.org/officeDocument/2006/relationships/hyperlink" Target="consultantplus://offline/ref=F6C09FCC074A3117A3F34152E754386AF03F1CAD539C1B0F76427E6ACC50AE2B3D2EAB894A2BA36B5C4D25DB485DE4AB91F12C61998FkCE8B" TargetMode="External"/><Relationship Id="rId137" Type="http://schemas.openxmlformats.org/officeDocument/2006/relationships/hyperlink" Target="consultantplus://offline/ref=F6C09FCC074A3117A3F34152E754386AF03F1CAD539C1B0F76427E6ACC50AE2B3D2EAB894A27A26B5C4D25DB485DE4AB91F12C61998FkCE8B" TargetMode="External"/><Relationship Id="rId158" Type="http://schemas.openxmlformats.org/officeDocument/2006/relationships/hyperlink" Target="consultantplus://offline/ref=F6C09FCC074A3117A3F34152E754386AF03F1CAD539C1B0F76427E6ACC50AE2B3D2EAB894F2EA36B5C4D25DB485DE4AB91F12C61998FkCE8B" TargetMode="External"/><Relationship Id="rId20" Type="http://schemas.openxmlformats.org/officeDocument/2006/relationships/hyperlink" Target="consultantplus://offline/ref=F6C09FCC074A3117A3F34152E754386AF03F1CAD539C1B0F76427E6ACC50AE2B3D2EAB894D27A36B5C4D25DB485DE4AB91F12C61998FkCE8B" TargetMode="External"/><Relationship Id="rId41" Type="http://schemas.openxmlformats.org/officeDocument/2006/relationships/hyperlink" Target="consultantplus://offline/ref=F6C09FCC074A3117A3F34152E754386AF03F1CAD539C1B0F76427E6ACC50AE2B3D2EAB894C2AA46B5C4D25DB485DE4AB91F12C61998FkCE8B" TargetMode="External"/><Relationship Id="rId62" Type="http://schemas.openxmlformats.org/officeDocument/2006/relationships/hyperlink" Target="consultantplus://offline/ref=F6C09FCC074A3117A3F34152E754386AF03F1CAD539C1B0F76427E6ACC50AE2B3D2EAB894B2CA66B5C4D25DB485DE4AB91F12C61998FkCE8B" TargetMode="External"/><Relationship Id="rId83" Type="http://schemas.openxmlformats.org/officeDocument/2006/relationships/hyperlink" Target="consultantplus://offline/ref=F6C09FCC074A3117A3F34152E754386AF03F1CAD539C1B0F76427E6ACC50AE2B3D2EAB894B26A76B5C4D25DB485DE4AB91F12C61998FkCE8B" TargetMode="External"/><Relationship Id="rId88" Type="http://schemas.openxmlformats.org/officeDocument/2006/relationships/hyperlink" Target="consultantplus://offline/ref=F6C09FCC074A3117A3F34152E754386AF03F1CAD539C1B0F76427E6ACC50AE2B3D2EAB894B26AC6B5C4D25DB485DE4AB91F12C61998FkCE8B" TargetMode="External"/><Relationship Id="rId111" Type="http://schemas.openxmlformats.org/officeDocument/2006/relationships/hyperlink" Target="consultantplus://offline/ref=F6C09FCC074A3117A3F34152E754386AF03F1CAD539C1B0F76427E6ACC50AE2B3D2EAB894A2DAD6B5C4D25DB485DE4AB91F12C61998FkCE8B" TargetMode="External"/><Relationship Id="rId132" Type="http://schemas.openxmlformats.org/officeDocument/2006/relationships/hyperlink" Target="consultantplus://offline/ref=F6C09FCC074A3117A3F34152E754386AF03F1CAD539C1B0F76427E6ACC50AE2B3D2EAB894A27A06B5C4D25DB485DE4AB91F12C61998FkCE8B" TargetMode="External"/><Relationship Id="rId153" Type="http://schemas.openxmlformats.org/officeDocument/2006/relationships/hyperlink" Target="consultantplus://offline/ref=F6C09FCC074A3117A3F34152E754386AF1331CAE51CB4C0D2717706FC400E63B616BFE844D26BB600D02638E47k5EFB" TargetMode="External"/><Relationship Id="rId174" Type="http://schemas.openxmlformats.org/officeDocument/2006/relationships/hyperlink" Target="consultantplus://offline/ref=F6C09FCC074A3117A3F34152E754386AF03F1CAD539C1B0F76427E6ACC50BC2B6522A980512FA07E0A1C63k8EEB" TargetMode="External"/><Relationship Id="rId15" Type="http://schemas.openxmlformats.org/officeDocument/2006/relationships/hyperlink" Target="consultantplus://offline/ref=F6C09FCC074A3117A3F34152E754386AF03F1CAD539C1B0F76427E6ACC50AE2B3D2EAB894D28A76B5C4D25DB485DE4AB91F12C61998FkCE8B" TargetMode="External"/><Relationship Id="rId36" Type="http://schemas.openxmlformats.org/officeDocument/2006/relationships/hyperlink" Target="consultantplus://offline/ref=F6C09FCC074A3117A3F34152E754386AF03F1CAD539C1B0F76427E6ACC50AE2B3D2EAB894C2BA26B5C4D25DB485DE4AB91F12C61998FkCE8B" TargetMode="External"/><Relationship Id="rId57" Type="http://schemas.openxmlformats.org/officeDocument/2006/relationships/hyperlink" Target="consultantplus://offline/ref=F6C09FCC074A3117A3F34152E754386AF03F1CAD539C1B0F76427E6ACC50AE2B3D2EAB894B2CA66B5C4D25DB485DE4AB91F12C61998FkCE8B" TargetMode="External"/><Relationship Id="rId106" Type="http://schemas.openxmlformats.org/officeDocument/2006/relationships/hyperlink" Target="consultantplus://offline/ref=F6C09FCC074A3117A3F34152E754386AF03F1CAD539C1B0F76427E6ACC50AE2B3D2EAB894A2DA76B5C4D25DB485DE4AB91F12C61998FkCE8B" TargetMode="External"/><Relationship Id="rId127" Type="http://schemas.openxmlformats.org/officeDocument/2006/relationships/hyperlink" Target="consultantplus://offline/ref=F6C09FCC074A3117A3F34152E754386AF03F1CAD539C1B0F76427E6ACC50AE2B3D2EAB894A28AC6B5C4D25DB485DE4AB91F12C61998FkCE8B" TargetMode="External"/><Relationship Id="rId10" Type="http://schemas.openxmlformats.org/officeDocument/2006/relationships/hyperlink" Target="consultantplus://offline/ref=F6C09FCC074A3117A3F34152E754386AF03F1CAD539C1B0F76427E6ACC50AE2B3D2EAB894D2AA36B5C4D25DB485DE4AB91F12C61998FkCE8B" TargetMode="External"/><Relationship Id="rId31" Type="http://schemas.openxmlformats.org/officeDocument/2006/relationships/hyperlink" Target="consultantplus://offline/ref=F6C09FCC074A3117A3F34152E754386AF03F1CAD539C1B0F76427E6ACC50AE2B3D2EAB894C2CA76B5C4D25DB485DE4AB91F12C61998FkCE8B" TargetMode="External"/><Relationship Id="rId52" Type="http://schemas.openxmlformats.org/officeDocument/2006/relationships/hyperlink" Target="consultantplus://offline/ref=F6C09FCC074A3117A3F34152E754386AF03F1CAD539C1B0F76427E6ACC50AE2B3D2EAB894B2EA46B5C4D25DB485DE4AB91F12C61998FkCE8B" TargetMode="External"/><Relationship Id="rId73" Type="http://schemas.openxmlformats.org/officeDocument/2006/relationships/hyperlink" Target="consultantplus://offline/ref=F6C09FCC074A3117A3F34152E754386AF03F1CAD539C1B0F76427E6ACC50BC2B6522A980512FA07E0A1C63k8EEB" TargetMode="External"/><Relationship Id="rId78" Type="http://schemas.openxmlformats.org/officeDocument/2006/relationships/hyperlink" Target="consultantplus://offline/ref=F6C09FCC074A3117A3F34152E754386AF03F1CAD539C1B0F76427E6ACC50AE2B3D2EAB894B27AD6B5C4D25DB485DE4AB91F12C61998FkCE8B" TargetMode="External"/><Relationship Id="rId94" Type="http://schemas.openxmlformats.org/officeDocument/2006/relationships/hyperlink" Target="consultantplus://offline/ref=F6C09FCC074A3117A3F34152E754386AF03F1CAD539C1B0F76427E6ACC50AE2B3D2EAB894A2FA76B5C4D25DB485DE4AB91F12C61998FkCE8B" TargetMode="External"/><Relationship Id="rId99" Type="http://schemas.openxmlformats.org/officeDocument/2006/relationships/hyperlink" Target="consultantplus://offline/ref=F6C09FCC074A3117A3F34152E754386AF03F1CAD539C1B0F76427E6ACC50AE2B3D2EAB894A2EA46B5C4D25DB485DE4AB91F12C61998FkCE8B" TargetMode="External"/><Relationship Id="rId101" Type="http://schemas.openxmlformats.org/officeDocument/2006/relationships/hyperlink" Target="consultantplus://offline/ref=F6C09FCC074A3117A3F34152E754386AF03F1CAD539C1B0F76427E6ACC50AE2B3D2EAB894A2EA16B5C4D25DB485DE4AB91F12C61998FkCE8B" TargetMode="External"/><Relationship Id="rId122" Type="http://schemas.openxmlformats.org/officeDocument/2006/relationships/hyperlink" Target="consultantplus://offline/ref=F6C09FCC074A3117A3F34152E754386AF03F1CAD539C1B0F76427E6ACC50AE2B3D2EAB894A29AC6B5C4D25DB485DE4AB91F12C61998FkCE8B" TargetMode="External"/><Relationship Id="rId143" Type="http://schemas.openxmlformats.org/officeDocument/2006/relationships/hyperlink" Target="consultantplus://offline/ref=F6C09FCC074A3117A3F34152E754386AF13313AB59CF4C0D2717706FC400E63B736BA6884F2FA563081735DF010AE0B798EA3266878FC83Fk4E7B" TargetMode="External"/><Relationship Id="rId148" Type="http://schemas.openxmlformats.org/officeDocument/2006/relationships/hyperlink" Target="consultantplus://offline/ref=F6C09FCC074A3117A3F34152E754386AF03F1CAD539C1B0F76427E6ACC50AE2B3D2EAB894F2EA36B5C4D25DB485DE4AB91F12C61998FkCE8B" TargetMode="External"/><Relationship Id="rId164" Type="http://schemas.openxmlformats.org/officeDocument/2006/relationships/hyperlink" Target="consultantplus://offline/ref=F6C09FCC074A3117A3F34152E754386AF03F1CAD539C1B0F76427E6ACC50AE2B3D2EAB894F28A16B5C4D25DB485DE4AB91F12C61998FkCE8B" TargetMode="External"/><Relationship Id="rId169" Type="http://schemas.openxmlformats.org/officeDocument/2006/relationships/hyperlink" Target="consultantplus://offline/ref=F6C09FCC074A3117A3F34152E754386AF03F1CAD539C1B0F76427E6ACC50BC2B6522A980512FA07E0A1C63k8EEB"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6C09FCC074A3117A3F34152E754386AF03F1CAD539C1B0F76427E6ACC50BC2B6522A980512FA07E0A1C63k8EEB" TargetMode="External"/><Relationship Id="rId26" Type="http://schemas.openxmlformats.org/officeDocument/2006/relationships/hyperlink" Target="consultantplus://offline/ref=F6C09FCC074A3117A3F34152E754386AF03F1CAD539C1B0F76427E6ACC50BC2B6522A980512FA07E0A1C63k8EEB" TargetMode="External"/><Relationship Id="rId47" Type="http://schemas.openxmlformats.org/officeDocument/2006/relationships/hyperlink" Target="consultantplus://offline/ref=F6C09FCC074A3117A3F34152E754386AF03F1CAD539C1B0F76427E6ACC50AE2B3D2EAB894C2AA16B5C4D25DB485DE4AB91F12C61998FkCE8B" TargetMode="External"/><Relationship Id="rId68" Type="http://schemas.openxmlformats.org/officeDocument/2006/relationships/hyperlink" Target="consultantplus://offline/ref=F6C09FCC074A3117A3F34152E754386AF03F1CAD539C1B0F76427E6ACC50AE2B3D2EAB894B2BA36B5C4D25DB485DE4AB91F12C61998FkCE8B" TargetMode="External"/><Relationship Id="rId89" Type="http://schemas.openxmlformats.org/officeDocument/2006/relationships/hyperlink" Target="consultantplus://offline/ref=F6C09FCC074A3117A3F34152E754386AF03F1CAD539C1B0F76427E6ACC50AE2B3D2EAB894A2FA76B5C4D25DB485DE4AB91F12C61998FkCE8B" TargetMode="External"/><Relationship Id="rId112" Type="http://schemas.openxmlformats.org/officeDocument/2006/relationships/hyperlink" Target="consultantplus://offline/ref=F6C09FCC074A3117A3F34152E754386AF03F1CAD539C1B0F76427E6ACC50AE2B3D2EAB894A2BA36B5C4D25DB485DE4AB91F12C61998FkCE8B" TargetMode="External"/><Relationship Id="rId133" Type="http://schemas.openxmlformats.org/officeDocument/2006/relationships/hyperlink" Target="consultantplus://offline/ref=F6C09FCC074A3117A3F34152E754386AF03F1CAD539C1B0F76427E6ACC50BC2B6522A980512FA07E0A1C63k8EEB" TargetMode="External"/><Relationship Id="rId154" Type="http://schemas.openxmlformats.org/officeDocument/2006/relationships/hyperlink" Target="consultantplus://offline/ref=F6C09FCC074A3117A3F34152E754386AF03F1CAD539C1B0F76427E6ACC50AE2B3D2EAB894F2EA36B5C4D25DB485DE4AB91F12C61998FkCE8B" TargetMode="External"/><Relationship Id="rId175" Type="http://schemas.openxmlformats.org/officeDocument/2006/relationships/hyperlink" Target="consultantplus://offline/ref=F6C09FCC074A3117A3F34152E754386AF03F1CAD539C1B0F76427E6ACC50BC2B6522A980512FA07E0A1C63k8EEB" TargetMode="External"/><Relationship Id="rId16" Type="http://schemas.openxmlformats.org/officeDocument/2006/relationships/hyperlink" Target="consultantplus://offline/ref=F6C09FCC074A3117A3F34152E754386AF03F1CAD539C1B0F76427E6ACC50AE2B3D2EAB894D28A06B5C4D25DB485DE4AB91F12C61998FkCE8B" TargetMode="External"/><Relationship Id="rId37" Type="http://schemas.openxmlformats.org/officeDocument/2006/relationships/hyperlink" Target="consultantplus://offline/ref=F6C09FCC074A3117A3F34152E754386AF03F1CAD539C1B0F76427E6ACC50AE2B3D2EAB894C2BA16B5C4D25DB485DE4AB91F12C61998FkCE8B" TargetMode="External"/><Relationship Id="rId58" Type="http://schemas.openxmlformats.org/officeDocument/2006/relationships/hyperlink" Target="consultantplus://offline/ref=F6C09FCC074A3117A3F34152E754386AF03F1CAD539C1B0F76427E6ACC50AE2B3D2EAB894B2CAC6B5C4D25DB485DE4AB91F12C61998FkCE8B" TargetMode="External"/><Relationship Id="rId79" Type="http://schemas.openxmlformats.org/officeDocument/2006/relationships/hyperlink" Target="consultantplus://offline/ref=F6C09FCC074A3117A3F34152E754386AF03F1CAD539C1B0F76427E6ACC50AE2B3D2EAB894B27AC6B5C4D25DB485DE4AB91F12C61998FkCE8B" TargetMode="External"/><Relationship Id="rId102" Type="http://schemas.openxmlformats.org/officeDocument/2006/relationships/hyperlink" Target="consultantplus://offline/ref=F6C09FCC074A3117A3F34152E754386AF03F1CAD539C1B0F76427E6ACC50AE2B3D2EAB894A2EA26B5C4D25DB485DE4AB91F12C61998FkCE8B" TargetMode="External"/><Relationship Id="rId123" Type="http://schemas.openxmlformats.org/officeDocument/2006/relationships/hyperlink" Target="consultantplus://offline/ref=F6C09FCC074A3117A3F34152E754386AF03F1CAD539C1B0F76427E6ACC50AE2B3D2EAB894A28AC6B5C4D25DB485DE4AB91F12C61998FkCE8B" TargetMode="External"/><Relationship Id="rId144" Type="http://schemas.openxmlformats.org/officeDocument/2006/relationships/hyperlink" Target="consultantplus://offline/ref=F6C09FCC074A3117A3F34152E754386AF13313AD5BCB4C0D2717706FC400E63B616BFE844D26BB600D02638E47k5EFB" TargetMode="External"/><Relationship Id="rId90" Type="http://schemas.openxmlformats.org/officeDocument/2006/relationships/hyperlink" Target="consultantplus://offline/ref=F6C09FCC074A3117A3F34152E754386AF03F1CAD539C1B0F76427E6ACC50AE2B3D2EAB894A2FA06B5C4D25DB485DE4AB91F12C61998FkCE8B" TargetMode="External"/><Relationship Id="rId165" Type="http://schemas.openxmlformats.org/officeDocument/2006/relationships/hyperlink" Target="consultantplus://offline/ref=F6C09FCC074A3117A3F34152E754386AF03F1CAD539C1B0F76427E6ACC50AE2B3D2EAB894A27A26B5C4D25DB485DE4AB91F12C61998FkCE8B" TargetMode="External"/><Relationship Id="rId27" Type="http://schemas.openxmlformats.org/officeDocument/2006/relationships/hyperlink" Target="consultantplus://offline/ref=F6C09FCC074A3117A3F34152E754386AF03F1CAD539C1B0F76427E6ACC50AE2B3D2EAB894C2EAC6B5C4D25DB485DE4AB91F12C61998FkCE8B" TargetMode="External"/><Relationship Id="rId48" Type="http://schemas.openxmlformats.org/officeDocument/2006/relationships/hyperlink" Target="consultantplus://offline/ref=F6C09FCC074A3117A3F34152E754386AF03F1CAD539C1B0F76427E6ACC50BC2B6522A980512FA07E0A1C63k8EEB" TargetMode="External"/><Relationship Id="rId69" Type="http://schemas.openxmlformats.org/officeDocument/2006/relationships/hyperlink" Target="consultantplus://offline/ref=F6C09FCC074A3117A3F34152E754386AF03F1CAD539C1B0F76427E6ACC50AE2B3D2EAB894B2BA36B5C4D25DB485DE4AB91F12C61998FkCE8B" TargetMode="External"/><Relationship Id="rId113" Type="http://schemas.openxmlformats.org/officeDocument/2006/relationships/hyperlink" Target="consultantplus://offline/ref=F6C09FCC074A3117A3F34152E754386AF03F1CAD539C1B0F76427E6ACC50AE2B3D2EAB894A2BA26B5C4D25DB485DE4AB91F12C61998FkCE8B" TargetMode="External"/><Relationship Id="rId134" Type="http://schemas.openxmlformats.org/officeDocument/2006/relationships/hyperlink" Target="consultantplus://offline/ref=F6C09FCC074A3117A3F34152E754386AF1331CAE51CB4C0D2717706FC400E63B616BFE844D26BB600D02638E47k5EFB" TargetMode="External"/><Relationship Id="rId80" Type="http://schemas.openxmlformats.org/officeDocument/2006/relationships/hyperlink" Target="consultantplus://offline/ref=F6C09FCC074A3117A3F34152E754386AF03F1CAD539C1B0F76427E6ACC50AE2B3D2EAB894B27AD6B5C4D25DB485DE4AB91F12C61998FkCE8B" TargetMode="External"/><Relationship Id="rId155" Type="http://schemas.openxmlformats.org/officeDocument/2006/relationships/hyperlink" Target="consultantplus://offline/ref=F6C09FCC074A3117A3F34152E754386AF03F1CAD539C1B0F76427E6ACC50AE2B3D2EAB894F28A16B5C4D25DB485DE4AB91F12C61998FkCE8B" TargetMode="External"/><Relationship Id="rId176" Type="http://schemas.openxmlformats.org/officeDocument/2006/relationships/hyperlink" Target="consultantplus://offline/ref=F6C09FCC074A3117A3F34152E754386AF03F1CAD539C1B0F76427E6ACC50BC2B6522A980512FA07E0A1C63k8EEB" TargetMode="External"/><Relationship Id="rId17" Type="http://schemas.openxmlformats.org/officeDocument/2006/relationships/hyperlink" Target="consultantplus://offline/ref=F6C09FCC074A3117A3F34152E754386AF03F1CAD539C1B0F76427E6ACC50AE2B3D2EAB894D28AD6B5C4D25DB485DE4AB91F12C61998FkCE8B" TargetMode="External"/><Relationship Id="rId38" Type="http://schemas.openxmlformats.org/officeDocument/2006/relationships/hyperlink" Target="consultantplus://offline/ref=F6C09FCC074A3117A3F34152E754386AF03F1CAD539C1B0F76427E6ACC50AE2B3D2EAB894C2BA16B5C4D25DB485DE4AB91F12C61998FkCE8B" TargetMode="External"/><Relationship Id="rId59" Type="http://schemas.openxmlformats.org/officeDocument/2006/relationships/hyperlink" Target="consultantplus://offline/ref=F6C09FCC074A3117A3F34152E754386AF03F1CAD539C1B0F76427E6ACC50AE2B3D2EAB894B2BA56B5C4D25DB485DE4AB91F12C61998FkCE8B" TargetMode="External"/><Relationship Id="rId103" Type="http://schemas.openxmlformats.org/officeDocument/2006/relationships/hyperlink" Target="consultantplus://offline/ref=F6C09FCC074A3117A3F34152E754386AF03F1CAD539C1B0F76427E6ACC50AE2B3D2EAB894A2DA56B5C4D25DB485DE4AB91F12C61998FkCE8B" TargetMode="External"/><Relationship Id="rId124" Type="http://schemas.openxmlformats.org/officeDocument/2006/relationships/hyperlink" Target="consultantplus://offline/ref=F6C09FCC074A3117A3F34152E754386AF03F1CAD539C1B0F76427E6ACC50AE2B3D2EAB894A27A56B5C4D25DB485DE4AB91F12C61998FkCE8B" TargetMode="External"/><Relationship Id="rId70" Type="http://schemas.openxmlformats.org/officeDocument/2006/relationships/hyperlink" Target="consultantplus://offline/ref=F6C09FCC074A3117A3F34152E754386AF03F1CAD539C1B0F76427E6ACC50AE2B3D2EAB89492CA16B5C4D25DB485DE4AB91F12C61998FkCE8B" TargetMode="External"/><Relationship Id="rId91" Type="http://schemas.openxmlformats.org/officeDocument/2006/relationships/hyperlink" Target="consultantplus://offline/ref=F6C09FCC074A3117A3F34152E754386AF03F1CAD539C1B0F76427E6ACC50AE2B3D2EAB894A2FA76B5C4D25DB485DE4AB91F12C61998FkCE8B" TargetMode="External"/><Relationship Id="rId145" Type="http://schemas.openxmlformats.org/officeDocument/2006/relationships/hyperlink" Target="consultantplus://offline/ref=F6C09FCC074A3117A3F34152E754386AF13313AD5BCB4C0D2717706FC400E63B616BFE844D26BB600D02638E47k5EFB" TargetMode="External"/><Relationship Id="rId166" Type="http://schemas.openxmlformats.org/officeDocument/2006/relationships/hyperlink" Target="consultantplus://offline/ref=F6C09FCC074A3117A3F34152E754386AF03F1CAD539C1B0F76427E6ACC50BC2B6522A980512FA07E0A1C63k8EEB"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15807</Words>
  <Characters>90102</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Ирхин И. А.</dc:creator>
  <cp:keywords/>
  <dc:description/>
  <cp:lastModifiedBy>Мария</cp:lastModifiedBy>
  <cp:revision>2</cp:revision>
  <dcterms:created xsi:type="dcterms:W3CDTF">2020-06-01T09:26:00Z</dcterms:created>
  <dcterms:modified xsi:type="dcterms:W3CDTF">2020-06-01T09:26:00Z</dcterms:modified>
</cp:coreProperties>
</file>