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8B32C" w14:textId="61E50452" w:rsidR="00CF55DF" w:rsidRDefault="006F110B" w:rsidP="006F110B">
      <w:pPr>
        <w:widowControl/>
        <w:shd w:val="clear" w:color="auto" w:fill="FFFFFF"/>
        <w:autoSpaceDE/>
        <w:adjustRightInd/>
        <w:ind w:right="1"/>
        <w:jc w:val="center"/>
        <w:rPr>
          <w:rFonts w:ascii="Arial" w:hAnsi="Arial" w:cs="Arial"/>
          <w:b/>
          <w:spacing w:val="-10"/>
          <w:sz w:val="32"/>
          <w:szCs w:val="32"/>
        </w:rPr>
      </w:pPr>
      <w:r>
        <w:rPr>
          <w:rFonts w:ascii="Arial" w:hAnsi="Arial" w:cs="Arial"/>
          <w:b/>
          <w:spacing w:val="-10"/>
          <w:sz w:val="32"/>
          <w:szCs w:val="32"/>
        </w:rPr>
        <w:t>18.12.2024г. №68</w:t>
      </w:r>
    </w:p>
    <w:p w14:paraId="009E72CC" w14:textId="77777777" w:rsidR="00CF55DF" w:rsidRDefault="00CF55DF" w:rsidP="00CF55DF">
      <w:pPr>
        <w:widowControl/>
        <w:shd w:val="clear" w:color="auto" w:fill="FFFFFF"/>
        <w:autoSpaceDE/>
        <w:adjustRightInd/>
        <w:ind w:right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14:paraId="59A6A2C5" w14:textId="77777777" w:rsidR="00CF55DF" w:rsidRDefault="00CF55DF" w:rsidP="00CF55DF">
      <w:pPr>
        <w:widowControl/>
        <w:suppressAutoHyphens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РАЗДОЛЬИНСКОЕ СЕЛЬСКОЕ ПОСЕЛЕНИЕ</w:t>
      </w:r>
    </w:p>
    <w:p w14:paraId="68BF5547" w14:textId="77777777" w:rsidR="00CF55DF" w:rsidRDefault="00CF55DF" w:rsidP="00CF55DF">
      <w:pPr>
        <w:widowControl/>
        <w:suppressAutoHyphens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УСОЛЬСКИЙ МУНИЦИПАЛЬНЫЙ РАЙОН</w:t>
      </w:r>
    </w:p>
    <w:p w14:paraId="0F3777D0" w14:textId="77777777" w:rsidR="00CF55DF" w:rsidRDefault="00CF55DF" w:rsidP="00CF55DF">
      <w:pPr>
        <w:widowControl/>
        <w:autoSpaceDE/>
        <w:adjustRightInd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ИРКУТСКОЙ ОБЛАСТИ</w:t>
      </w:r>
    </w:p>
    <w:p w14:paraId="5DFC1312" w14:textId="77777777" w:rsidR="00CF55DF" w:rsidRDefault="00CF55DF" w:rsidP="00CF55DF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</w:p>
    <w:p w14:paraId="2A746F55" w14:textId="77777777" w:rsidR="00CF55DF" w:rsidRDefault="00CF55DF" w:rsidP="00CF55DF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14:paraId="4FDFE8E5" w14:textId="77777777" w:rsidR="00CF55DF" w:rsidRDefault="00CF55DF" w:rsidP="00CF55DF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</w:p>
    <w:p w14:paraId="5BF66AF0" w14:textId="77777777" w:rsidR="00990C2D" w:rsidRPr="00990C2D" w:rsidRDefault="00990C2D" w:rsidP="00990C2D">
      <w:pPr>
        <w:shd w:val="clear" w:color="auto" w:fill="FFFFFF"/>
        <w:ind w:left="34"/>
        <w:jc w:val="center"/>
        <w:rPr>
          <w:rFonts w:ascii="Arial" w:hAnsi="Arial" w:cs="Arial"/>
          <w:b/>
          <w:sz w:val="32"/>
          <w:szCs w:val="32"/>
        </w:rPr>
      </w:pPr>
      <w:r w:rsidRPr="00990C2D">
        <w:rPr>
          <w:rFonts w:ascii="Arial" w:hAnsi="Arial" w:cs="Arial"/>
          <w:b/>
          <w:sz w:val="32"/>
          <w:szCs w:val="32"/>
        </w:rPr>
        <w:t xml:space="preserve">ОБ УТВЕРЖДЕНИИ ПОРЯДКА УЧАСТИЯ РАЗДОЛЬИНСКОГО СЕЛЬСКОГО ПОСЕЛЕНИЯ УСОЛЬСКОГО МУНИЦИПАЛЬНОГО РАЙОНА ИРКУТСКОЙ ОБЛАСТИ В ОРГАНИЗАЦИЯХ </w:t>
      </w:r>
    </w:p>
    <w:p w14:paraId="1771598C" w14:textId="77777777" w:rsidR="00CF55DF" w:rsidRDefault="00990C2D" w:rsidP="00990C2D">
      <w:pPr>
        <w:shd w:val="clear" w:color="auto" w:fill="FFFFFF"/>
        <w:ind w:left="34"/>
        <w:jc w:val="center"/>
        <w:rPr>
          <w:rFonts w:ascii="Arial" w:hAnsi="Arial" w:cs="Arial"/>
          <w:b/>
          <w:sz w:val="32"/>
          <w:szCs w:val="32"/>
        </w:rPr>
      </w:pPr>
      <w:r w:rsidRPr="00990C2D">
        <w:rPr>
          <w:rFonts w:ascii="Arial" w:hAnsi="Arial" w:cs="Arial"/>
          <w:b/>
          <w:sz w:val="32"/>
          <w:szCs w:val="32"/>
        </w:rPr>
        <w:t xml:space="preserve">МЕЖМУНИЦИПАЛЬНОГО СОТРУДНИЧЕСТВА </w:t>
      </w:r>
    </w:p>
    <w:p w14:paraId="728519F6" w14:textId="77777777" w:rsidR="00CF55DF" w:rsidRDefault="00CF55DF" w:rsidP="00CF55DF">
      <w:pPr>
        <w:shd w:val="clear" w:color="auto" w:fill="FFFFFF"/>
        <w:ind w:left="34"/>
        <w:jc w:val="center"/>
        <w:rPr>
          <w:rFonts w:ascii="Arial" w:hAnsi="Arial" w:cs="Arial"/>
          <w:sz w:val="24"/>
          <w:szCs w:val="24"/>
        </w:rPr>
      </w:pPr>
    </w:p>
    <w:p w14:paraId="7741E4DB" w14:textId="77777777" w:rsidR="00CF55DF" w:rsidRDefault="00CF55DF" w:rsidP="00CF55DF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kern w:val="28"/>
          <w:sz w:val="24"/>
          <w:szCs w:val="24"/>
        </w:rPr>
        <w:t>Руководствуясь статьей 14 Федерального закона от</w:t>
      </w:r>
      <w:r>
        <w:rPr>
          <w:rFonts w:ascii="Arial" w:hAnsi="Arial" w:cs="Arial"/>
          <w:kern w:val="28"/>
          <w:sz w:val="24"/>
          <w:szCs w:val="24"/>
        </w:rPr>
        <w:br/>
        <w:t>6 октября 2003 года № 131-ФЗ «Об общих принципах организации местного самоуправления в Российской Федерации»,</w:t>
      </w:r>
      <w:r>
        <w:rPr>
          <w:rFonts w:ascii="Arial" w:hAnsi="Arial" w:cs="Arial"/>
          <w:sz w:val="24"/>
          <w:szCs w:val="24"/>
        </w:rPr>
        <w:t xml:space="preserve"> Устав</w:t>
      </w:r>
      <w:r w:rsidR="00990C2D">
        <w:rPr>
          <w:rFonts w:ascii="Arial" w:hAnsi="Arial" w:cs="Arial"/>
          <w:sz w:val="24"/>
          <w:szCs w:val="24"/>
        </w:rPr>
        <w:t>ом</w:t>
      </w:r>
      <w:r>
        <w:rPr>
          <w:rFonts w:ascii="Arial" w:hAnsi="Arial" w:cs="Arial"/>
          <w:sz w:val="24"/>
          <w:szCs w:val="24"/>
        </w:rPr>
        <w:t xml:space="preserve"> </w:t>
      </w:r>
      <w:bookmarkStart w:id="0" w:name="_Hlk184719206"/>
      <w:r>
        <w:rPr>
          <w:rFonts w:ascii="Arial" w:hAnsi="Arial" w:cs="Arial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  <w:bookmarkEnd w:id="0"/>
      <w:r>
        <w:rPr>
          <w:rFonts w:ascii="Arial" w:hAnsi="Arial" w:cs="Arial"/>
          <w:sz w:val="24"/>
          <w:szCs w:val="24"/>
        </w:rPr>
        <w:t>, Дума Раздольинского сельского поселения Усольского муниципального района Иркутской области</w:t>
      </w:r>
    </w:p>
    <w:p w14:paraId="35F59461" w14:textId="77777777" w:rsidR="00CF55DF" w:rsidRDefault="00CF55DF" w:rsidP="00CF55DF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</w:p>
    <w:p w14:paraId="294A1998" w14:textId="77777777" w:rsidR="00CF55DF" w:rsidRDefault="00CF55DF" w:rsidP="00CF55DF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14:paraId="1AC49338" w14:textId="77777777" w:rsidR="00CF55DF" w:rsidRDefault="00CF55DF" w:rsidP="00CF55DF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</w:p>
    <w:p w14:paraId="02508B43" w14:textId="77777777" w:rsidR="00990C2D" w:rsidRPr="00990C2D" w:rsidRDefault="00990C2D" w:rsidP="00990C2D">
      <w:pPr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90C2D">
        <w:rPr>
          <w:rFonts w:ascii="Arial" w:hAnsi="Arial" w:cs="Arial"/>
          <w:bCs/>
          <w:sz w:val="24"/>
          <w:szCs w:val="24"/>
        </w:rPr>
        <w:t>1. Утвердить порядок участия Раздольинского сельского поселения Усольского муниципального района Иркутской области в организациях межмуниципального сотрудничества (прилагается).</w:t>
      </w:r>
    </w:p>
    <w:p w14:paraId="66FB3A7E" w14:textId="77777777" w:rsidR="00CF55DF" w:rsidRDefault="00990C2D" w:rsidP="00990C2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90C2D">
        <w:rPr>
          <w:rFonts w:ascii="Arial" w:hAnsi="Arial" w:cs="Arial"/>
          <w:bCs/>
          <w:sz w:val="24"/>
          <w:szCs w:val="24"/>
        </w:rPr>
        <w:t>2. Настоящее решение вступает в силу через десять календарных дней после дня его официального опубликования.</w:t>
      </w:r>
    </w:p>
    <w:p w14:paraId="4EFFD39C" w14:textId="77777777" w:rsidR="00CF55DF" w:rsidRDefault="00CF55DF" w:rsidP="00CF55DF">
      <w:pPr>
        <w:shd w:val="clear" w:color="auto" w:fill="FFFFFF"/>
        <w:tabs>
          <w:tab w:val="left" w:pos="851"/>
        </w:tabs>
        <w:ind w:right="77" w:firstLine="709"/>
        <w:jc w:val="both"/>
        <w:rPr>
          <w:rFonts w:ascii="Arial" w:hAnsi="Arial" w:cs="Arial"/>
          <w:sz w:val="24"/>
          <w:szCs w:val="24"/>
        </w:rPr>
      </w:pPr>
    </w:p>
    <w:p w14:paraId="4765DE5D" w14:textId="77777777" w:rsidR="00CF55DF" w:rsidRDefault="00CF55DF" w:rsidP="00CF55DF">
      <w:pPr>
        <w:shd w:val="clear" w:color="auto" w:fill="FFFFFF"/>
        <w:tabs>
          <w:tab w:val="left" w:pos="851"/>
        </w:tabs>
        <w:ind w:right="77" w:firstLine="709"/>
        <w:jc w:val="both"/>
        <w:rPr>
          <w:rFonts w:ascii="Arial" w:hAnsi="Arial" w:cs="Arial"/>
          <w:sz w:val="24"/>
          <w:szCs w:val="24"/>
        </w:rPr>
      </w:pPr>
    </w:p>
    <w:p w14:paraId="2A1075B2" w14:textId="77777777" w:rsidR="00CF55DF" w:rsidRDefault="00CF55DF" w:rsidP="00CF55D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Раздольинского сельского поселения</w:t>
      </w:r>
    </w:p>
    <w:p w14:paraId="547FF452" w14:textId="77777777" w:rsidR="00CF55DF" w:rsidRDefault="00CF55DF" w:rsidP="00CF55D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Усольского муниципального района </w:t>
      </w:r>
    </w:p>
    <w:p w14:paraId="4BCCD2A4" w14:textId="77777777" w:rsidR="00CF55DF" w:rsidRDefault="00CF55DF" w:rsidP="00CF55D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Иркутской области,</w:t>
      </w:r>
    </w:p>
    <w:p w14:paraId="0BB9CA27" w14:textId="77777777" w:rsidR="00CF55DF" w:rsidRDefault="00CF55DF" w:rsidP="00CF55D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Председатель Думы </w:t>
      </w:r>
    </w:p>
    <w:p w14:paraId="718CF535" w14:textId="77777777" w:rsidR="00CF55DF" w:rsidRDefault="00CF55DF" w:rsidP="00CF55DF">
      <w:pPr>
        <w:widowControl/>
        <w:autoSpaceDE/>
        <w:adjustRight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Раздольинского сельского поселения </w:t>
      </w:r>
    </w:p>
    <w:p w14:paraId="47A7F78D" w14:textId="77777777" w:rsidR="00CF55DF" w:rsidRDefault="00CF55DF" w:rsidP="00CF55D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Усольского муниципального района </w:t>
      </w:r>
    </w:p>
    <w:p w14:paraId="11D0BB76" w14:textId="77777777" w:rsidR="00CF55DF" w:rsidRDefault="00CF55DF" w:rsidP="00CF55D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Иркутской области                                                                                   С.И.</w:t>
      </w:r>
      <w:r w:rsidR="00990C2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Добрынин</w:t>
      </w:r>
    </w:p>
    <w:p w14:paraId="0FB44C2D" w14:textId="77777777" w:rsidR="00CF55DF" w:rsidRDefault="00CF55DF" w:rsidP="00CF55DF"/>
    <w:p w14:paraId="12DB1791" w14:textId="77777777" w:rsidR="00CF55DF" w:rsidRDefault="00CF55DF" w:rsidP="00CF55DF"/>
    <w:p w14:paraId="7A23D882" w14:textId="77777777" w:rsidR="00CF55DF" w:rsidRDefault="00CF55DF" w:rsidP="00CF55DF"/>
    <w:p w14:paraId="4C35F454" w14:textId="77777777" w:rsidR="00CF55DF" w:rsidRDefault="00CF55DF" w:rsidP="00CF55DF"/>
    <w:p w14:paraId="4CEB1328" w14:textId="77777777" w:rsidR="00CF55DF" w:rsidRDefault="00CF55DF" w:rsidP="00CF55DF">
      <w:pPr>
        <w:rPr>
          <w:sz w:val="28"/>
          <w:szCs w:val="28"/>
        </w:rPr>
      </w:pPr>
    </w:p>
    <w:p w14:paraId="714ABACC" w14:textId="77777777" w:rsidR="00E065C8" w:rsidRDefault="00E065C8"/>
    <w:p w14:paraId="5AED1912" w14:textId="77777777" w:rsidR="0008643D" w:rsidRDefault="0008643D"/>
    <w:p w14:paraId="54E7B635" w14:textId="77777777" w:rsidR="0008643D" w:rsidRDefault="0008643D"/>
    <w:p w14:paraId="5845F3F5" w14:textId="77777777" w:rsidR="0008643D" w:rsidRDefault="0008643D"/>
    <w:p w14:paraId="0EACDCA4" w14:textId="77777777" w:rsidR="0045371F" w:rsidRPr="0045371F" w:rsidRDefault="0045371F" w:rsidP="0045371F"/>
    <w:p w14:paraId="189942DE" w14:textId="77777777" w:rsidR="0045371F" w:rsidRPr="0045371F" w:rsidRDefault="0045371F" w:rsidP="0045371F"/>
    <w:p w14:paraId="4AA6F678" w14:textId="77777777" w:rsidR="0045371F" w:rsidRPr="0045371F" w:rsidRDefault="0045371F" w:rsidP="0045371F"/>
    <w:p w14:paraId="024A3FCD" w14:textId="77777777" w:rsidR="0045371F" w:rsidRPr="0045371F" w:rsidRDefault="0045371F" w:rsidP="0045371F"/>
    <w:p w14:paraId="757E45A8" w14:textId="77777777" w:rsidR="0045371F" w:rsidRPr="0045371F" w:rsidRDefault="0045371F" w:rsidP="0045371F"/>
    <w:p w14:paraId="084321FE" w14:textId="77777777" w:rsidR="0045371F" w:rsidRDefault="0045371F" w:rsidP="0045371F"/>
    <w:p w14:paraId="127BBD4E" w14:textId="77777777" w:rsidR="00990C2D" w:rsidRPr="0045371F" w:rsidRDefault="00990C2D" w:rsidP="0045371F"/>
    <w:p w14:paraId="301A1D5F" w14:textId="77777777" w:rsidR="00990C2D" w:rsidRPr="00990C2D" w:rsidRDefault="00990C2D" w:rsidP="00990C2D">
      <w:pPr>
        <w:spacing w:line="240" w:lineRule="exact"/>
        <w:ind w:left="5664"/>
        <w:jc w:val="right"/>
        <w:outlineLvl w:val="0"/>
        <w:rPr>
          <w:rFonts w:ascii="Arial" w:hAnsi="Arial" w:cs="Arial"/>
          <w:sz w:val="24"/>
          <w:szCs w:val="24"/>
        </w:rPr>
      </w:pPr>
      <w:r w:rsidRPr="00990C2D">
        <w:rPr>
          <w:rFonts w:ascii="Arial" w:hAnsi="Arial" w:cs="Arial"/>
          <w:sz w:val="24"/>
          <w:szCs w:val="24"/>
        </w:rPr>
        <w:lastRenderedPageBreak/>
        <w:t>УТВЕРЖДЕН</w:t>
      </w:r>
    </w:p>
    <w:p w14:paraId="74E59CA7" w14:textId="77777777" w:rsidR="00990C2D" w:rsidRPr="00990C2D" w:rsidRDefault="00990C2D" w:rsidP="00990C2D">
      <w:pPr>
        <w:spacing w:line="240" w:lineRule="exact"/>
        <w:ind w:left="5664"/>
        <w:jc w:val="both"/>
        <w:outlineLvl w:val="0"/>
        <w:rPr>
          <w:rFonts w:ascii="Arial" w:hAnsi="Arial" w:cs="Arial"/>
          <w:sz w:val="24"/>
          <w:szCs w:val="24"/>
        </w:rPr>
      </w:pPr>
      <w:r w:rsidRPr="00990C2D">
        <w:rPr>
          <w:rFonts w:ascii="Arial" w:hAnsi="Arial" w:cs="Arial"/>
          <w:sz w:val="24"/>
          <w:szCs w:val="24"/>
        </w:rPr>
        <w:t>решением Думы Раздольинского сельского поселения Усольского муниципального района Иркутской области</w:t>
      </w:r>
    </w:p>
    <w:p w14:paraId="27B79606" w14:textId="4F325DCC" w:rsidR="00990C2D" w:rsidRPr="00990C2D" w:rsidRDefault="00990C2D" w:rsidP="00990C2D">
      <w:pPr>
        <w:spacing w:line="240" w:lineRule="exact"/>
        <w:ind w:left="5664"/>
        <w:jc w:val="both"/>
        <w:outlineLvl w:val="0"/>
        <w:rPr>
          <w:rFonts w:ascii="Arial" w:hAnsi="Arial" w:cs="Arial"/>
          <w:sz w:val="24"/>
          <w:szCs w:val="24"/>
        </w:rPr>
      </w:pPr>
      <w:r w:rsidRPr="00990C2D">
        <w:rPr>
          <w:rFonts w:ascii="Arial" w:hAnsi="Arial" w:cs="Arial"/>
          <w:sz w:val="24"/>
          <w:szCs w:val="24"/>
        </w:rPr>
        <w:t xml:space="preserve">от </w:t>
      </w:r>
      <w:r w:rsidR="006F110B">
        <w:rPr>
          <w:rFonts w:ascii="Arial" w:hAnsi="Arial" w:cs="Arial"/>
          <w:sz w:val="24"/>
          <w:szCs w:val="24"/>
        </w:rPr>
        <w:t>18.12.2024г.</w:t>
      </w:r>
      <w:r w:rsidRPr="00990C2D">
        <w:rPr>
          <w:rFonts w:ascii="Arial" w:hAnsi="Arial" w:cs="Arial"/>
          <w:sz w:val="24"/>
          <w:szCs w:val="24"/>
        </w:rPr>
        <w:t xml:space="preserve">№ </w:t>
      </w:r>
      <w:r w:rsidR="006F110B">
        <w:rPr>
          <w:rFonts w:ascii="Arial" w:hAnsi="Arial" w:cs="Arial"/>
          <w:sz w:val="24"/>
          <w:szCs w:val="24"/>
        </w:rPr>
        <w:t>68</w:t>
      </w:r>
    </w:p>
    <w:p w14:paraId="490338A0" w14:textId="77777777" w:rsidR="00990C2D" w:rsidRPr="00990C2D" w:rsidRDefault="00990C2D" w:rsidP="00990C2D">
      <w:pPr>
        <w:jc w:val="center"/>
        <w:rPr>
          <w:sz w:val="24"/>
          <w:szCs w:val="24"/>
        </w:rPr>
      </w:pPr>
    </w:p>
    <w:p w14:paraId="1BA020CD" w14:textId="77777777" w:rsidR="00990C2D" w:rsidRPr="00990C2D" w:rsidRDefault="00990C2D" w:rsidP="00990C2D">
      <w:pPr>
        <w:jc w:val="right"/>
        <w:rPr>
          <w:sz w:val="24"/>
          <w:szCs w:val="24"/>
        </w:rPr>
      </w:pPr>
    </w:p>
    <w:p w14:paraId="691727AB" w14:textId="77777777" w:rsidR="00990C2D" w:rsidRPr="00990C2D" w:rsidRDefault="00990C2D" w:rsidP="00990C2D">
      <w:pPr>
        <w:jc w:val="right"/>
        <w:rPr>
          <w:sz w:val="24"/>
          <w:szCs w:val="24"/>
        </w:rPr>
      </w:pPr>
    </w:p>
    <w:p w14:paraId="3859CB19" w14:textId="77777777" w:rsidR="00990C2D" w:rsidRPr="00990C2D" w:rsidRDefault="00990C2D" w:rsidP="00990C2D">
      <w:pPr>
        <w:keepNext/>
        <w:widowControl/>
        <w:suppressAutoHyphens/>
        <w:contextualSpacing/>
        <w:jc w:val="center"/>
        <w:rPr>
          <w:rFonts w:ascii="Arial" w:hAnsi="Arial" w:cs="Arial"/>
          <w:b/>
          <w:sz w:val="24"/>
          <w:szCs w:val="24"/>
          <w:lang w:eastAsia="ar-SA"/>
        </w:rPr>
      </w:pPr>
      <w:r w:rsidRPr="00990C2D">
        <w:rPr>
          <w:rFonts w:ascii="Arial" w:hAnsi="Arial" w:cs="Arial"/>
          <w:b/>
          <w:sz w:val="24"/>
          <w:szCs w:val="24"/>
          <w:lang w:eastAsia="ar-SA"/>
        </w:rPr>
        <w:t>ПОРЯДОК</w:t>
      </w:r>
    </w:p>
    <w:p w14:paraId="67D16136" w14:textId="77777777" w:rsidR="00990C2D" w:rsidRPr="00990C2D" w:rsidRDefault="00990C2D" w:rsidP="00990C2D">
      <w:pPr>
        <w:keepNext/>
        <w:widowControl/>
        <w:suppressAutoHyphens/>
        <w:contextualSpacing/>
        <w:jc w:val="center"/>
        <w:rPr>
          <w:rFonts w:ascii="Arial" w:hAnsi="Arial" w:cs="Arial"/>
          <w:b/>
          <w:sz w:val="24"/>
          <w:szCs w:val="24"/>
          <w:lang w:eastAsia="ar-SA"/>
        </w:rPr>
      </w:pPr>
      <w:r w:rsidRPr="00990C2D">
        <w:rPr>
          <w:rFonts w:ascii="Arial" w:hAnsi="Arial" w:cs="Arial"/>
          <w:b/>
          <w:sz w:val="24"/>
          <w:szCs w:val="24"/>
          <w:lang w:eastAsia="ar-SA"/>
        </w:rPr>
        <w:t>УЧАСТИЯ РАЗДОЛЬИНСКОГО СЕЛЬСКОГО ПОСЕЛЕНИЯ УСОЛЬСКОГО МУНИЦИПАЛЬНОГО РАЙОНА ИРКУТСКОЙ ОБЛАСТИ</w:t>
      </w:r>
      <w:r w:rsidRPr="00990C2D">
        <w:rPr>
          <w:rFonts w:ascii="Arial" w:hAnsi="Arial" w:cs="Arial"/>
          <w:b/>
          <w:i/>
          <w:sz w:val="24"/>
          <w:szCs w:val="24"/>
          <w:lang w:eastAsia="ar-SA"/>
        </w:rPr>
        <w:t xml:space="preserve"> </w:t>
      </w:r>
      <w:r w:rsidRPr="00990C2D">
        <w:rPr>
          <w:rFonts w:ascii="Arial" w:hAnsi="Arial" w:cs="Arial"/>
          <w:b/>
          <w:sz w:val="24"/>
          <w:szCs w:val="24"/>
          <w:lang w:eastAsia="ar-SA"/>
        </w:rPr>
        <w:t>В ОРГАНИЗАЦИЯХ МЕЖМУНИЦИПАЛЬНОГО СОТРУДНИЧЕСТВА</w:t>
      </w:r>
    </w:p>
    <w:p w14:paraId="668B3A5E" w14:textId="77777777" w:rsidR="00990C2D" w:rsidRPr="00990C2D" w:rsidRDefault="00990C2D" w:rsidP="00990C2D">
      <w:pPr>
        <w:widowControl/>
        <w:suppressAutoHyphens/>
        <w:jc w:val="both"/>
        <w:rPr>
          <w:rFonts w:ascii="Arial" w:hAnsi="Arial" w:cs="Arial"/>
          <w:b/>
          <w:sz w:val="24"/>
          <w:szCs w:val="24"/>
          <w:lang w:eastAsia="ar-SA"/>
        </w:rPr>
      </w:pPr>
    </w:p>
    <w:p w14:paraId="064B1B9E" w14:textId="77777777" w:rsidR="00990C2D" w:rsidRPr="00990C2D" w:rsidRDefault="00990C2D" w:rsidP="00990C2D">
      <w:pPr>
        <w:widowControl/>
        <w:suppressAutoHyphens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990C2D">
        <w:rPr>
          <w:rFonts w:ascii="Arial" w:hAnsi="Arial" w:cs="Arial"/>
          <w:sz w:val="24"/>
          <w:szCs w:val="24"/>
          <w:lang w:eastAsia="ar-SA"/>
        </w:rPr>
        <w:t xml:space="preserve">1. </w:t>
      </w:r>
      <w:r w:rsidRPr="00990C2D">
        <w:rPr>
          <w:rFonts w:ascii="Arial" w:hAnsi="Arial" w:cs="Arial"/>
          <w:bCs/>
          <w:kern w:val="2"/>
          <w:sz w:val="24"/>
          <w:szCs w:val="24"/>
          <w:lang w:eastAsia="ar-SA"/>
        </w:rPr>
        <w:t xml:space="preserve">Настоящий </w:t>
      </w:r>
      <w:r w:rsidRPr="00990C2D">
        <w:rPr>
          <w:rFonts w:ascii="Arial" w:hAnsi="Arial" w:cs="Arial"/>
          <w:sz w:val="24"/>
          <w:szCs w:val="24"/>
          <w:lang w:eastAsia="ar-SA"/>
        </w:rPr>
        <w:t xml:space="preserve">Порядок в соответствии с Конституцией Российской Федерации, Гражданским кодексом Российской Федерации, Федеральным законом от 6 октября 2003 года № 131-ФЗ «Об общих принципах организации местного самоуправления в Российской Федерации», Федеральным законом от 26 декабря 1995 года № 208-ФЗ «Об акционерных обществах», Федеральным законом от 12 января 1996 года № 7-ФЗ «О некоммерческих организациях», Федеральным законом от 8 февраля 1998 года № 14-ФЗ «Об обществах с ограниченной ответственностью», иными нормативными правовыми актами Российской Федерации, Уставом </w:t>
      </w:r>
      <w:bookmarkStart w:id="1" w:name="_Hlk184718201"/>
      <w:r w:rsidRPr="00990C2D">
        <w:rPr>
          <w:rFonts w:ascii="Arial" w:hAnsi="Arial" w:cs="Arial"/>
          <w:sz w:val="24"/>
          <w:szCs w:val="24"/>
        </w:rPr>
        <w:t>Раздольинского</w:t>
      </w:r>
      <w:r w:rsidRPr="00990C2D">
        <w:rPr>
          <w:rFonts w:ascii="Arial" w:hAnsi="Arial" w:cs="Arial"/>
          <w:sz w:val="24"/>
          <w:szCs w:val="24"/>
          <w:lang w:eastAsia="ar-SA"/>
        </w:rPr>
        <w:t xml:space="preserve"> сельского поселения Усольского муниципального района Иркутской области</w:t>
      </w:r>
      <w:bookmarkEnd w:id="1"/>
      <w:r w:rsidRPr="00990C2D">
        <w:rPr>
          <w:rFonts w:ascii="Arial" w:hAnsi="Arial" w:cs="Arial"/>
          <w:sz w:val="24"/>
          <w:szCs w:val="24"/>
          <w:lang w:eastAsia="ar-SA"/>
        </w:rPr>
        <w:t xml:space="preserve">, иными муниципальными нормативными правовыми актами </w:t>
      </w:r>
      <w:r w:rsidRPr="00990C2D">
        <w:rPr>
          <w:rFonts w:ascii="Arial" w:hAnsi="Arial" w:cs="Arial"/>
          <w:sz w:val="24"/>
          <w:szCs w:val="24"/>
        </w:rPr>
        <w:t>Раздольинского</w:t>
      </w:r>
      <w:r w:rsidRPr="00990C2D">
        <w:rPr>
          <w:rFonts w:ascii="Arial" w:hAnsi="Arial" w:cs="Arial"/>
          <w:sz w:val="24"/>
          <w:szCs w:val="24"/>
          <w:lang w:eastAsia="ar-SA"/>
        </w:rPr>
        <w:t xml:space="preserve"> сельского поселения Усольского муниципального района Иркутской области определяет процедуру участия </w:t>
      </w:r>
      <w:r w:rsidRPr="00990C2D">
        <w:rPr>
          <w:rFonts w:ascii="Arial" w:hAnsi="Arial" w:cs="Arial"/>
          <w:sz w:val="24"/>
          <w:szCs w:val="24"/>
        </w:rPr>
        <w:t>Раздольинского</w:t>
      </w:r>
      <w:r w:rsidRPr="00990C2D">
        <w:rPr>
          <w:rFonts w:ascii="Arial" w:hAnsi="Arial" w:cs="Arial"/>
          <w:sz w:val="24"/>
          <w:szCs w:val="24"/>
          <w:lang w:eastAsia="ar-SA"/>
        </w:rPr>
        <w:t xml:space="preserve"> сельского поселения Усольского муниципального района Иркутской области (далее – Поселение) в организациях межмуниципального сотрудничества.</w:t>
      </w:r>
    </w:p>
    <w:p w14:paraId="0A6F2C5B" w14:textId="77777777" w:rsidR="00990C2D" w:rsidRPr="00990C2D" w:rsidRDefault="00990C2D" w:rsidP="00990C2D">
      <w:pPr>
        <w:widowControl/>
        <w:suppressAutoHyphens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990C2D">
        <w:rPr>
          <w:rFonts w:ascii="Arial" w:hAnsi="Arial" w:cs="Arial"/>
          <w:sz w:val="24"/>
          <w:szCs w:val="24"/>
          <w:lang w:eastAsia="ar-SA"/>
        </w:rPr>
        <w:t>2. Под организациями межмуниципального сотрудничества в настоящем Порядке понимаются межмуниципальные объединения (Ассоциация муниципальных образований Иркутской области, иные объединения муниципальных образований), межмуниципальные организации (межмуниципальные хозяйственные общества в форме непубличных акционерных обществ и обществ с ограниченной ответственностью), некоммерческие организации муниципальных образований (в форме автономных некоммерческих организаций и фондов).</w:t>
      </w:r>
    </w:p>
    <w:p w14:paraId="66055C20" w14:textId="77777777" w:rsidR="00990C2D" w:rsidRPr="00990C2D" w:rsidRDefault="00990C2D" w:rsidP="00990C2D">
      <w:pPr>
        <w:widowControl/>
        <w:suppressAutoHyphens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990C2D">
        <w:rPr>
          <w:rFonts w:ascii="Arial" w:hAnsi="Arial" w:cs="Arial"/>
          <w:sz w:val="24"/>
          <w:szCs w:val="24"/>
          <w:lang w:eastAsia="ar-SA"/>
        </w:rPr>
        <w:t>3. Целями межмуниципального сотрудничества являются:</w:t>
      </w:r>
    </w:p>
    <w:p w14:paraId="76AC12E2" w14:textId="77777777" w:rsidR="00990C2D" w:rsidRPr="00990C2D" w:rsidRDefault="00990C2D" w:rsidP="00990C2D">
      <w:pPr>
        <w:widowControl/>
        <w:suppressAutoHyphens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990C2D">
        <w:rPr>
          <w:rFonts w:ascii="Arial" w:hAnsi="Arial" w:cs="Arial"/>
          <w:sz w:val="24"/>
          <w:szCs w:val="24"/>
          <w:lang w:eastAsia="ar-SA"/>
        </w:rPr>
        <w:t>1) повышение эффективности решения вопросов местного значения;</w:t>
      </w:r>
    </w:p>
    <w:p w14:paraId="425D7172" w14:textId="77777777" w:rsidR="00990C2D" w:rsidRPr="00990C2D" w:rsidRDefault="00990C2D" w:rsidP="00990C2D">
      <w:pPr>
        <w:widowControl/>
        <w:suppressAutoHyphens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990C2D">
        <w:rPr>
          <w:rFonts w:ascii="Arial" w:hAnsi="Arial" w:cs="Arial"/>
          <w:sz w:val="24"/>
          <w:szCs w:val="24"/>
          <w:lang w:eastAsia="ar-SA"/>
        </w:rPr>
        <w:t>2) обмен опытом в области организации и осуществления местного самоуправления;</w:t>
      </w:r>
    </w:p>
    <w:p w14:paraId="15D5FA4F" w14:textId="77777777" w:rsidR="00990C2D" w:rsidRPr="00990C2D" w:rsidRDefault="00990C2D" w:rsidP="00990C2D">
      <w:pPr>
        <w:widowControl/>
        <w:suppressAutoHyphens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990C2D">
        <w:rPr>
          <w:rFonts w:ascii="Arial" w:hAnsi="Arial" w:cs="Arial"/>
          <w:sz w:val="24"/>
          <w:szCs w:val="24"/>
          <w:lang w:eastAsia="ar-SA"/>
        </w:rPr>
        <w:t>3) содействие развитию местного самоуправления;</w:t>
      </w:r>
    </w:p>
    <w:p w14:paraId="4CF05EA6" w14:textId="77777777" w:rsidR="00990C2D" w:rsidRPr="00990C2D" w:rsidRDefault="00990C2D" w:rsidP="00990C2D">
      <w:pPr>
        <w:widowControl/>
        <w:suppressAutoHyphens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990C2D">
        <w:rPr>
          <w:rFonts w:ascii="Arial" w:hAnsi="Arial" w:cs="Arial"/>
          <w:sz w:val="24"/>
          <w:szCs w:val="24"/>
          <w:lang w:eastAsia="ar-SA"/>
        </w:rPr>
        <w:t>4) объединение финансовых средств, материальных и иных ресурсов для совместного решения вопросов местного значения;</w:t>
      </w:r>
    </w:p>
    <w:p w14:paraId="3C6BD7C1" w14:textId="77777777" w:rsidR="00990C2D" w:rsidRPr="00990C2D" w:rsidRDefault="00990C2D" w:rsidP="00990C2D">
      <w:pPr>
        <w:widowControl/>
        <w:suppressAutoHyphens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990C2D">
        <w:rPr>
          <w:rFonts w:ascii="Arial" w:hAnsi="Arial" w:cs="Arial"/>
          <w:sz w:val="24"/>
          <w:szCs w:val="24"/>
          <w:lang w:eastAsia="ar-SA"/>
        </w:rPr>
        <w:t>5) организация взаимодействия по вопросам местного значения органов местного самоуправления Поселения с органами местного самоуправления других муниципальных образований;</w:t>
      </w:r>
    </w:p>
    <w:p w14:paraId="1040CB9A" w14:textId="77777777" w:rsidR="00990C2D" w:rsidRPr="00990C2D" w:rsidRDefault="00990C2D" w:rsidP="00990C2D">
      <w:pPr>
        <w:widowControl/>
        <w:suppressAutoHyphens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990C2D">
        <w:rPr>
          <w:rFonts w:ascii="Arial" w:hAnsi="Arial" w:cs="Arial"/>
          <w:sz w:val="24"/>
          <w:szCs w:val="24"/>
          <w:lang w:eastAsia="ar-SA"/>
        </w:rPr>
        <w:t>6) выражение и защита общих интересов Поселения</w:t>
      </w:r>
      <w:r w:rsidRPr="00990C2D">
        <w:rPr>
          <w:rFonts w:ascii="Arial" w:hAnsi="Arial" w:cs="Arial"/>
          <w:i/>
          <w:sz w:val="24"/>
          <w:szCs w:val="24"/>
          <w:lang w:eastAsia="ar-SA"/>
        </w:rPr>
        <w:t xml:space="preserve"> </w:t>
      </w:r>
      <w:r w:rsidRPr="00990C2D">
        <w:rPr>
          <w:rFonts w:ascii="Arial" w:hAnsi="Arial" w:cs="Arial"/>
          <w:sz w:val="24"/>
          <w:szCs w:val="24"/>
          <w:lang w:eastAsia="ar-SA"/>
        </w:rPr>
        <w:t>с другими муниципальными образованиями;</w:t>
      </w:r>
    </w:p>
    <w:p w14:paraId="20CF872C" w14:textId="77777777" w:rsidR="00990C2D" w:rsidRPr="00990C2D" w:rsidRDefault="00990C2D" w:rsidP="00990C2D">
      <w:pPr>
        <w:widowControl/>
        <w:suppressAutoHyphens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990C2D">
        <w:rPr>
          <w:rFonts w:ascii="Arial" w:hAnsi="Arial" w:cs="Arial"/>
          <w:sz w:val="24"/>
          <w:szCs w:val="24"/>
          <w:lang w:eastAsia="ar-SA"/>
        </w:rPr>
        <w:t>7) формирование условий стабильного развития экономики Поселения</w:t>
      </w:r>
      <w:r w:rsidRPr="00990C2D">
        <w:rPr>
          <w:rFonts w:ascii="Arial" w:hAnsi="Arial" w:cs="Arial"/>
          <w:i/>
          <w:sz w:val="24"/>
          <w:szCs w:val="24"/>
          <w:lang w:eastAsia="ar-SA"/>
        </w:rPr>
        <w:t xml:space="preserve"> </w:t>
      </w:r>
      <w:r w:rsidRPr="00990C2D">
        <w:rPr>
          <w:rFonts w:ascii="Arial" w:hAnsi="Arial" w:cs="Arial"/>
          <w:sz w:val="24"/>
          <w:szCs w:val="24"/>
          <w:lang w:eastAsia="ar-SA"/>
        </w:rPr>
        <w:t>в интересах повышения жизненного уровня населения и в иных целях.</w:t>
      </w:r>
    </w:p>
    <w:p w14:paraId="54816D9D" w14:textId="77777777" w:rsidR="00990C2D" w:rsidRPr="00990C2D" w:rsidRDefault="00990C2D" w:rsidP="00990C2D">
      <w:pPr>
        <w:widowControl/>
        <w:suppressAutoHyphens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990C2D">
        <w:rPr>
          <w:rFonts w:ascii="Arial" w:hAnsi="Arial" w:cs="Arial"/>
          <w:sz w:val="24"/>
          <w:szCs w:val="24"/>
          <w:lang w:eastAsia="ar-SA"/>
        </w:rPr>
        <w:t>4. Участие Поселения</w:t>
      </w:r>
      <w:r w:rsidRPr="00990C2D">
        <w:rPr>
          <w:rFonts w:ascii="Arial" w:hAnsi="Arial" w:cs="Arial"/>
          <w:i/>
          <w:sz w:val="24"/>
          <w:szCs w:val="24"/>
          <w:lang w:eastAsia="ar-SA"/>
        </w:rPr>
        <w:t xml:space="preserve"> </w:t>
      </w:r>
      <w:r w:rsidRPr="00990C2D">
        <w:rPr>
          <w:rFonts w:ascii="Arial" w:hAnsi="Arial" w:cs="Arial"/>
          <w:sz w:val="24"/>
          <w:szCs w:val="24"/>
          <w:lang w:eastAsia="ar-SA"/>
        </w:rPr>
        <w:t>в организациях межмуниципального сотрудничества осуществляется в порядке, предусмотренном гражданским законодательством и иными актами, содержащими нормы гражданского права, путем:</w:t>
      </w:r>
    </w:p>
    <w:p w14:paraId="0456F695" w14:textId="77777777" w:rsidR="00990C2D" w:rsidRPr="00990C2D" w:rsidRDefault="00990C2D" w:rsidP="00990C2D">
      <w:pPr>
        <w:widowControl/>
        <w:suppressAutoHyphens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990C2D">
        <w:rPr>
          <w:rFonts w:ascii="Arial" w:hAnsi="Arial" w:cs="Arial"/>
          <w:sz w:val="24"/>
          <w:szCs w:val="24"/>
          <w:lang w:eastAsia="ar-SA"/>
        </w:rPr>
        <w:t>1) участия в учреждении (создании) организаций межмуниципального сотрудничества;</w:t>
      </w:r>
    </w:p>
    <w:p w14:paraId="173E5DBD" w14:textId="77777777" w:rsidR="00990C2D" w:rsidRPr="00990C2D" w:rsidRDefault="00990C2D" w:rsidP="00990C2D">
      <w:pPr>
        <w:widowControl/>
        <w:suppressAutoHyphens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990C2D">
        <w:rPr>
          <w:rFonts w:ascii="Arial" w:hAnsi="Arial" w:cs="Arial"/>
          <w:sz w:val="24"/>
          <w:szCs w:val="24"/>
          <w:lang w:eastAsia="ar-SA"/>
        </w:rPr>
        <w:lastRenderedPageBreak/>
        <w:t>2) вхождения в состав учредителей (приема в состав участников) организаций межмуниципального сотрудничества, вступления (принятия) в организации межмуниципального сотрудничества;</w:t>
      </w:r>
    </w:p>
    <w:p w14:paraId="4E9EEA8F" w14:textId="77777777" w:rsidR="00990C2D" w:rsidRPr="00990C2D" w:rsidRDefault="00990C2D" w:rsidP="00990C2D">
      <w:pPr>
        <w:widowControl/>
        <w:suppressAutoHyphens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990C2D">
        <w:rPr>
          <w:rFonts w:ascii="Arial" w:hAnsi="Arial" w:cs="Arial"/>
          <w:sz w:val="24"/>
          <w:szCs w:val="24"/>
          <w:lang w:eastAsia="ar-SA"/>
        </w:rPr>
        <w:t>3) участия в управлении деятельностью организаций межмуниципального сотрудничества;</w:t>
      </w:r>
    </w:p>
    <w:p w14:paraId="4199540E" w14:textId="77777777" w:rsidR="00990C2D" w:rsidRPr="00990C2D" w:rsidRDefault="00990C2D" w:rsidP="00990C2D">
      <w:pPr>
        <w:widowControl/>
        <w:suppressAutoHyphens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990C2D">
        <w:rPr>
          <w:rFonts w:ascii="Arial" w:hAnsi="Arial" w:cs="Arial"/>
          <w:sz w:val="24"/>
          <w:szCs w:val="24"/>
          <w:lang w:eastAsia="ar-SA"/>
        </w:rPr>
        <w:t>4) выхода из состава учредителей (участников) организаций межмуниципального сотрудничества, выхода из организаций межмуниципального сотрудничества;</w:t>
      </w:r>
    </w:p>
    <w:p w14:paraId="323A6A57" w14:textId="77777777" w:rsidR="00990C2D" w:rsidRPr="00990C2D" w:rsidRDefault="00990C2D" w:rsidP="00990C2D">
      <w:pPr>
        <w:widowControl/>
        <w:suppressAutoHyphens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990C2D">
        <w:rPr>
          <w:rFonts w:ascii="Arial" w:hAnsi="Arial" w:cs="Arial"/>
          <w:sz w:val="24"/>
          <w:szCs w:val="24"/>
          <w:lang w:eastAsia="ar-SA"/>
        </w:rPr>
        <w:t>5) участия в ликвидации организаций межмуниципального сотрудничества.</w:t>
      </w:r>
    </w:p>
    <w:p w14:paraId="060E4980" w14:textId="77777777" w:rsidR="00990C2D" w:rsidRPr="00990C2D" w:rsidRDefault="00990C2D" w:rsidP="00990C2D">
      <w:pPr>
        <w:widowControl/>
        <w:suppressAutoHyphens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990C2D">
        <w:rPr>
          <w:rFonts w:ascii="Arial" w:hAnsi="Arial" w:cs="Arial"/>
          <w:sz w:val="24"/>
          <w:szCs w:val="24"/>
          <w:lang w:eastAsia="ar-SA"/>
        </w:rPr>
        <w:t xml:space="preserve">5. </w:t>
      </w:r>
      <w:r w:rsidRPr="00990C2D"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Глава </w:t>
      </w:r>
      <w:r w:rsidRPr="00990C2D">
        <w:rPr>
          <w:rFonts w:ascii="Arial" w:hAnsi="Arial" w:cs="Arial"/>
          <w:sz w:val="24"/>
          <w:szCs w:val="24"/>
        </w:rPr>
        <w:t>Раздольинского</w:t>
      </w:r>
      <w:r w:rsidRPr="00990C2D">
        <w:rPr>
          <w:rFonts w:ascii="Arial" w:hAnsi="Arial" w:cs="Arial"/>
          <w:sz w:val="24"/>
          <w:szCs w:val="24"/>
          <w:lang w:eastAsia="ar-SA"/>
        </w:rPr>
        <w:t xml:space="preserve"> сельского поселения Усольского муниципального района Иркутской области</w:t>
      </w:r>
      <w:r w:rsidRPr="00990C2D"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 (далее – Глава) </w:t>
      </w:r>
      <w:r w:rsidRPr="00990C2D">
        <w:rPr>
          <w:rFonts w:ascii="Arial" w:hAnsi="Arial" w:cs="Arial"/>
          <w:sz w:val="24"/>
          <w:szCs w:val="24"/>
          <w:lang w:eastAsia="ar-SA"/>
        </w:rPr>
        <w:t xml:space="preserve">либо иное должностное лицо по поручению Главы представляет интересы Поселения в отношениях с другими муниципальными образованиями по вопросам участия Поселения в организациях межмуниципального сотрудничества, в том числе заключает договоры (соглашения) об учреждении (создании) организаций межмуниципального сотрудничества.  </w:t>
      </w:r>
    </w:p>
    <w:p w14:paraId="6D266852" w14:textId="77777777" w:rsidR="00990C2D" w:rsidRPr="00990C2D" w:rsidRDefault="00990C2D" w:rsidP="00990C2D">
      <w:pPr>
        <w:widowControl/>
        <w:suppressAutoHyphens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990C2D">
        <w:rPr>
          <w:rFonts w:ascii="Arial" w:hAnsi="Arial" w:cs="Arial"/>
          <w:sz w:val="24"/>
          <w:szCs w:val="24"/>
          <w:lang w:eastAsia="ar-SA"/>
        </w:rPr>
        <w:t xml:space="preserve">6. Решение об участии Поселения в организациях межмуниципального сотрудничества в формах, предусмотренных подпунктами 1, 2, 4, 5 пункта 4 настоящего Порядка (далее – решение), принимается </w:t>
      </w:r>
      <w:r w:rsidRPr="00990C2D"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представительным органом </w:t>
      </w:r>
      <w:r w:rsidRPr="00990C2D">
        <w:rPr>
          <w:rFonts w:ascii="Arial" w:hAnsi="Arial" w:cs="Arial"/>
          <w:sz w:val="24"/>
          <w:szCs w:val="24"/>
        </w:rPr>
        <w:t>Раздольинского</w:t>
      </w:r>
      <w:r w:rsidRPr="00990C2D">
        <w:rPr>
          <w:rFonts w:ascii="Arial" w:hAnsi="Arial" w:cs="Arial"/>
          <w:sz w:val="24"/>
          <w:szCs w:val="24"/>
          <w:lang w:eastAsia="ar-SA"/>
        </w:rPr>
        <w:t xml:space="preserve"> сельского поселения Усольского муниципального района Иркутской области (далее – Дума).</w:t>
      </w:r>
    </w:p>
    <w:p w14:paraId="757D1429" w14:textId="77777777" w:rsidR="00990C2D" w:rsidRPr="00990C2D" w:rsidRDefault="00990C2D" w:rsidP="00990C2D">
      <w:pPr>
        <w:widowControl/>
        <w:suppressAutoHyphens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990C2D">
        <w:rPr>
          <w:rFonts w:ascii="Arial" w:hAnsi="Arial" w:cs="Arial"/>
          <w:sz w:val="24"/>
          <w:szCs w:val="24"/>
          <w:lang w:eastAsia="ar-SA"/>
        </w:rPr>
        <w:t>7. Проект решения может быть внесен на рассмотрение Думы:</w:t>
      </w:r>
    </w:p>
    <w:p w14:paraId="5A7B6B32" w14:textId="77777777" w:rsidR="00990C2D" w:rsidRPr="00990C2D" w:rsidRDefault="00990C2D" w:rsidP="00990C2D">
      <w:pPr>
        <w:widowControl/>
        <w:suppressAutoHyphens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ar-SA"/>
        </w:rPr>
      </w:pPr>
      <w:r w:rsidRPr="00990C2D">
        <w:rPr>
          <w:rFonts w:ascii="Arial" w:eastAsia="Calibri" w:hAnsi="Arial" w:cs="Arial"/>
          <w:kern w:val="2"/>
          <w:sz w:val="24"/>
          <w:szCs w:val="24"/>
          <w:lang w:eastAsia="ar-SA"/>
        </w:rPr>
        <w:t>1) Главой;</w:t>
      </w:r>
    </w:p>
    <w:p w14:paraId="4BCC3235" w14:textId="77777777" w:rsidR="00990C2D" w:rsidRPr="00990C2D" w:rsidRDefault="00990C2D" w:rsidP="00990C2D">
      <w:pPr>
        <w:widowControl/>
        <w:suppressAutoHyphens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990C2D">
        <w:rPr>
          <w:rFonts w:ascii="Arial" w:eastAsia="Calibri" w:hAnsi="Arial" w:cs="Arial"/>
          <w:kern w:val="2"/>
          <w:sz w:val="24"/>
          <w:szCs w:val="24"/>
          <w:lang w:eastAsia="ar-SA"/>
        </w:rPr>
        <w:t>2) депутатами Думы в количестве 1/3 от общего числа избранных депутатов Думы</w:t>
      </w:r>
      <w:r w:rsidRPr="00990C2D">
        <w:rPr>
          <w:rFonts w:ascii="Arial" w:hAnsi="Arial" w:cs="Arial"/>
          <w:sz w:val="24"/>
          <w:szCs w:val="24"/>
          <w:lang w:eastAsia="ar-SA"/>
        </w:rPr>
        <w:t>.</w:t>
      </w:r>
    </w:p>
    <w:p w14:paraId="73AEFB4F" w14:textId="77777777" w:rsidR="00990C2D" w:rsidRPr="00990C2D" w:rsidRDefault="00990C2D" w:rsidP="00990C2D">
      <w:pPr>
        <w:widowControl/>
        <w:suppressAutoHyphens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990C2D">
        <w:rPr>
          <w:rFonts w:ascii="Arial" w:hAnsi="Arial" w:cs="Arial"/>
          <w:sz w:val="24"/>
          <w:szCs w:val="24"/>
          <w:lang w:eastAsia="ar-SA"/>
        </w:rPr>
        <w:t xml:space="preserve">8. К проекту решения прилагаются следующие документы: </w:t>
      </w:r>
    </w:p>
    <w:p w14:paraId="1AEC00A9" w14:textId="77777777" w:rsidR="00990C2D" w:rsidRPr="00990C2D" w:rsidRDefault="00990C2D" w:rsidP="00990C2D">
      <w:pPr>
        <w:widowControl/>
        <w:suppressAutoHyphens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990C2D">
        <w:rPr>
          <w:rFonts w:ascii="Arial" w:hAnsi="Arial" w:cs="Arial"/>
          <w:sz w:val="24"/>
          <w:szCs w:val="24"/>
          <w:lang w:eastAsia="ar-SA"/>
        </w:rPr>
        <w:t>1) учредительные документы (проекты учредительных документов) организации межмуниципального сотрудничества;</w:t>
      </w:r>
    </w:p>
    <w:p w14:paraId="6AE209B7" w14:textId="77777777" w:rsidR="00990C2D" w:rsidRPr="00990C2D" w:rsidRDefault="00990C2D" w:rsidP="00990C2D">
      <w:pPr>
        <w:widowControl/>
        <w:suppressAutoHyphens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990C2D">
        <w:rPr>
          <w:rFonts w:ascii="Arial" w:hAnsi="Arial" w:cs="Arial"/>
          <w:sz w:val="24"/>
          <w:szCs w:val="24"/>
          <w:lang w:eastAsia="ar-SA"/>
        </w:rPr>
        <w:t>2) финансово-экономическое обоснование. Если принятие решения об участии Поселения в организации межмуниципального сотрудничества влечет необходимость внесения имущественного взноса и (или) оплаты долей в уставном капитале, акций, членских взносов, иных платежей, предусмотренных гражданским законодательством, в финансово-экономическом обосновании указывается перечень имущества, находящегося в собственности Поселения и подлежащего внесению в качестве имущественного взноса, и (или) источники финансирования соответствующих расходов;</w:t>
      </w:r>
    </w:p>
    <w:p w14:paraId="7C9BA5C4" w14:textId="77777777" w:rsidR="00990C2D" w:rsidRPr="00990C2D" w:rsidRDefault="00990C2D" w:rsidP="00990C2D">
      <w:pPr>
        <w:widowControl/>
        <w:suppressAutoHyphens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990C2D">
        <w:rPr>
          <w:rFonts w:ascii="Arial" w:hAnsi="Arial" w:cs="Arial"/>
          <w:sz w:val="24"/>
          <w:szCs w:val="24"/>
          <w:lang w:eastAsia="ar-SA"/>
        </w:rPr>
        <w:t>3) договор (соглашение) об учреждении (создании) или о ликвидации организации межмуниципального сотрудничества – при наличии;</w:t>
      </w:r>
    </w:p>
    <w:p w14:paraId="7A334CCE" w14:textId="77777777" w:rsidR="00990C2D" w:rsidRPr="00990C2D" w:rsidRDefault="00990C2D" w:rsidP="00990C2D">
      <w:pPr>
        <w:widowControl/>
        <w:suppressAutoHyphens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990C2D">
        <w:rPr>
          <w:rFonts w:ascii="Arial" w:hAnsi="Arial" w:cs="Arial"/>
          <w:sz w:val="24"/>
          <w:szCs w:val="24"/>
          <w:lang w:eastAsia="ar-SA"/>
        </w:rPr>
        <w:t>4) гражданско-правовой договор о приобретении (отчуждении) доли в уставном капитале (акций) межмуниципального хозяйственного общества – при наличии.</w:t>
      </w:r>
    </w:p>
    <w:p w14:paraId="1D167DBD" w14:textId="77777777" w:rsidR="00990C2D" w:rsidRPr="00990C2D" w:rsidRDefault="00990C2D" w:rsidP="00990C2D">
      <w:pPr>
        <w:widowControl/>
        <w:suppressAutoHyphens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990C2D">
        <w:rPr>
          <w:rFonts w:ascii="Arial" w:hAnsi="Arial" w:cs="Arial"/>
          <w:sz w:val="24"/>
          <w:szCs w:val="24"/>
          <w:lang w:eastAsia="ar-SA"/>
        </w:rPr>
        <w:t>9. К проекту решения могут прилагаться иные документы, обосновывающие целесообразность принятия соответствующего решения.</w:t>
      </w:r>
    </w:p>
    <w:p w14:paraId="02E27BBA" w14:textId="77777777" w:rsidR="00990C2D" w:rsidRPr="00990C2D" w:rsidRDefault="00990C2D" w:rsidP="00990C2D">
      <w:pPr>
        <w:widowControl/>
        <w:suppressAutoHyphens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990C2D">
        <w:rPr>
          <w:rFonts w:ascii="Arial" w:hAnsi="Arial" w:cs="Arial"/>
          <w:sz w:val="24"/>
          <w:szCs w:val="24"/>
          <w:lang w:eastAsia="ar-SA"/>
        </w:rPr>
        <w:t>10. Дума оставляет без рассмотрения проект решения и прилагаемые к нему документы в следующих случаях:</w:t>
      </w:r>
    </w:p>
    <w:p w14:paraId="45B14DA9" w14:textId="77777777" w:rsidR="00990C2D" w:rsidRPr="00990C2D" w:rsidRDefault="00990C2D" w:rsidP="00990C2D">
      <w:pPr>
        <w:widowControl/>
        <w:suppressAutoHyphens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990C2D">
        <w:rPr>
          <w:rFonts w:ascii="Arial" w:hAnsi="Arial" w:cs="Arial"/>
          <w:sz w:val="24"/>
          <w:szCs w:val="24"/>
          <w:lang w:eastAsia="ar-SA"/>
        </w:rPr>
        <w:t>1) указанные документы внесены лицом, не предусмотренным пунктом 7 настоящего Порядка;</w:t>
      </w:r>
    </w:p>
    <w:p w14:paraId="3DFD23FD" w14:textId="77777777" w:rsidR="00990C2D" w:rsidRPr="00990C2D" w:rsidRDefault="00990C2D" w:rsidP="00990C2D">
      <w:pPr>
        <w:widowControl/>
        <w:suppressAutoHyphens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990C2D">
        <w:rPr>
          <w:rFonts w:ascii="Arial" w:hAnsi="Arial" w:cs="Arial"/>
          <w:sz w:val="24"/>
          <w:szCs w:val="24"/>
          <w:lang w:eastAsia="ar-SA"/>
        </w:rPr>
        <w:t>2) представлены не все документы, предусмотренные пунктами 8 и 9 настоящего Порядка;</w:t>
      </w:r>
    </w:p>
    <w:p w14:paraId="335A785A" w14:textId="77777777" w:rsidR="00990C2D" w:rsidRPr="00990C2D" w:rsidRDefault="00990C2D" w:rsidP="00990C2D">
      <w:pPr>
        <w:widowControl/>
        <w:suppressAutoHyphens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990C2D">
        <w:rPr>
          <w:rFonts w:ascii="Arial" w:hAnsi="Arial" w:cs="Arial"/>
          <w:sz w:val="24"/>
          <w:szCs w:val="24"/>
          <w:lang w:eastAsia="ar-SA"/>
        </w:rPr>
        <w:t>3) в проекте решения не указан перечень имущества, которое необходимо внести в качестве имущественного взноса, и (или) размер оплаты долей в уставном капитале, акций, членских взносов или иных платежей, предусмотренных гражданским законодательством, – если принимается решение, требующее внесения такого имущественного взноса и (или) оплаты.</w:t>
      </w:r>
    </w:p>
    <w:p w14:paraId="30C7ED90" w14:textId="77777777" w:rsidR="00990C2D" w:rsidRPr="00990C2D" w:rsidRDefault="00990C2D" w:rsidP="00990C2D">
      <w:pPr>
        <w:widowControl/>
        <w:suppressAutoHyphens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990C2D">
        <w:rPr>
          <w:rFonts w:ascii="Arial" w:hAnsi="Arial" w:cs="Arial"/>
          <w:sz w:val="24"/>
          <w:szCs w:val="24"/>
          <w:lang w:eastAsia="ar-SA"/>
        </w:rPr>
        <w:lastRenderedPageBreak/>
        <w:t>11. В случае внесения проекта решения и прилагаемых к нему документов депутатами Думы в соответствии с подпунктом 2 пункта 7 настоящего Порядка, Дума не позднее двух рабочих дней со дня поступления указанных документов направляет их Главе для подготовки заключения.</w:t>
      </w:r>
    </w:p>
    <w:p w14:paraId="00F17120" w14:textId="77777777" w:rsidR="00990C2D" w:rsidRPr="00990C2D" w:rsidRDefault="00990C2D" w:rsidP="00990C2D">
      <w:pPr>
        <w:widowControl/>
        <w:suppressAutoHyphens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990C2D">
        <w:rPr>
          <w:rFonts w:ascii="Arial" w:hAnsi="Arial" w:cs="Arial"/>
          <w:sz w:val="24"/>
          <w:szCs w:val="24"/>
          <w:lang w:eastAsia="ar-SA"/>
        </w:rPr>
        <w:t>12. Глава не позднее 5 рабочих дней со дня поступления проекта решения и прилагаемых к нему документов составляет заключение и направляет его в Думу.</w:t>
      </w:r>
    </w:p>
    <w:p w14:paraId="498D9ADD" w14:textId="77777777" w:rsidR="00990C2D" w:rsidRPr="00990C2D" w:rsidRDefault="00990C2D" w:rsidP="00990C2D">
      <w:pPr>
        <w:widowControl/>
        <w:suppressAutoHyphens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990C2D">
        <w:rPr>
          <w:rFonts w:ascii="Arial" w:hAnsi="Arial" w:cs="Arial"/>
          <w:sz w:val="24"/>
          <w:szCs w:val="24"/>
          <w:lang w:eastAsia="ar-SA"/>
        </w:rPr>
        <w:t xml:space="preserve">13. Передача имущества в целях внесения имущественного взноса, оплата долей в уставном капитале, акций, членских взносов или иных платежей, предусмотренных гражданским законодательством, связанных с участием Поселения в организациях межмуниципального сотрудничества, осуществляется администрацией </w:t>
      </w:r>
      <w:r w:rsidRPr="00990C2D">
        <w:rPr>
          <w:rFonts w:ascii="Arial" w:hAnsi="Arial" w:cs="Arial"/>
          <w:sz w:val="24"/>
          <w:szCs w:val="24"/>
        </w:rPr>
        <w:t>Раздольинского</w:t>
      </w:r>
      <w:r w:rsidRPr="00990C2D">
        <w:rPr>
          <w:rFonts w:ascii="Arial" w:hAnsi="Arial" w:cs="Arial"/>
          <w:sz w:val="24"/>
          <w:szCs w:val="24"/>
          <w:lang w:eastAsia="ar-SA"/>
        </w:rPr>
        <w:t xml:space="preserve"> сельского поселения Усольского муниципального района Иркутской области.</w:t>
      </w:r>
    </w:p>
    <w:p w14:paraId="587AD9A4" w14:textId="77777777" w:rsidR="00990C2D" w:rsidRPr="00990C2D" w:rsidRDefault="00990C2D" w:rsidP="00990C2D">
      <w:pPr>
        <w:widowControl/>
        <w:suppressAutoHyphens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990C2D">
        <w:rPr>
          <w:rFonts w:ascii="Arial" w:hAnsi="Arial" w:cs="Arial"/>
          <w:sz w:val="24"/>
          <w:szCs w:val="24"/>
          <w:lang w:eastAsia="ar-SA"/>
        </w:rPr>
        <w:t>14. Глава назначает представителей интересов Поселения в органах управления и контроля организаций межмуниципального сотрудничества. Представителями интересов Поселения могут быть муниципальные служащие Поселения, а также иные лица в соответствии с законодательством Российской Федерации.</w:t>
      </w:r>
    </w:p>
    <w:p w14:paraId="7BFC4736" w14:textId="77777777" w:rsidR="00990C2D" w:rsidRPr="00990C2D" w:rsidRDefault="00990C2D" w:rsidP="00990C2D">
      <w:pPr>
        <w:widowControl/>
        <w:suppressAutoHyphens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990C2D">
        <w:rPr>
          <w:rFonts w:ascii="Arial" w:hAnsi="Arial" w:cs="Arial"/>
          <w:sz w:val="24"/>
          <w:szCs w:val="24"/>
          <w:lang w:eastAsia="ar-SA"/>
        </w:rPr>
        <w:t>Представление интересов Поселения в органах управления и контроля организаций межмуниципального сотрудничества приравнивается к исполнению должностных обязанностей и осуществляется безвозмездно.</w:t>
      </w:r>
    </w:p>
    <w:p w14:paraId="1844CC45" w14:textId="77777777" w:rsidR="00990C2D" w:rsidRPr="00990C2D" w:rsidRDefault="00990C2D" w:rsidP="00990C2D">
      <w:pPr>
        <w:widowControl/>
        <w:suppressAutoHyphens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990C2D">
        <w:rPr>
          <w:rFonts w:ascii="Arial" w:hAnsi="Arial" w:cs="Arial"/>
          <w:sz w:val="24"/>
          <w:szCs w:val="24"/>
          <w:lang w:eastAsia="ar-SA"/>
        </w:rPr>
        <w:t>15. Расходы, связанные с участием Поселения в организациях межмуниципального сотрудничества, предусматриваются в бюджете Поселения, исходя из размеров членских взносов и иных платежей, связанных с участием Поселения в организациях межмуниципального сотрудничества, с учетом финансовых возможностей бюджета Поселения на очередной финансовый год.</w:t>
      </w:r>
    </w:p>
    <w:p w14:paraId="225D2B0A" w14:textId="77777777" w:rsidR="00990C2D" w:rsidRPr="00990C2D" w:rsidRDefault="00990C2D" w:rsidP="00990C2D">
      <w:pPr>
        <w:widowControl/>
        <w:tabs>
          <w:tab w:val="left" w:pos="360"/>
        </w:tabs>
        <w:suppressAutoHyphens/>
        <w:autoSpaceDE/>
        <w:autoSpaceDN/>
        <w:adjustRightInd/>
        <w:jc w:val="both"/>
        <w:rPr>
          <w:rFonts w:ascii="Arial" w:hAnsi="Arial" w:cs="Arial"/>
          <w:sz w:val="24"/>
          <w:szCs w:val="24"/>
          <w:lang w:eastAsia="ar-SA"/>
        </w:rPr>
      </w:pPr>
    </w:p>
    <w:p w14:paraId="6B48EC68" w14:textId="77777777" w:rsidR="0045371F" w:rsidRDefault="0045371F" w:rsidP="0045371F"/>
    <w:p w14:paraId="67A24073" w14:textId="77777777" w:rsidR="0045371F" w:rsidRDefault="0045371F" w:rsidP="0045371F"/>
    <w:sectPr w:rsidR="0045371F" w:rsidSect="007632D8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5DF"/>
    <w:rsid w:val="0008643D"/>
    <w:rsid w:val="002F7F57"/>
    <w:rsid w:val="0045371F"/>
    <w:rsid w:val="00494E08"/>
    <w:rsid w:val="004B0295"/>
    <w:rsid w:val="006F110B"/>
    <w:rsid w:val="007632D8"/>
    <w:rsid w:val="00772EBF"/>
    <w:rsid w:val="007D3B57"/>
    <w:rsid w:val="0094544A"/>
    <w:rsid w:val="00990C2D"/>
    <w:rsid w:val="00C30F48"/>
    <w:rsid w:val="00CF55DF"/>
    <w:rsid w:val="00DD7517"/>
    <w:rsid w:val="00E065C8"/>
    <w:rsid w:val="00FA1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80D30"/>
  <w15:docId w15:val="{E33D4DEC-33DB-41DB-BDDA-1279B7E4F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55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F55DF"/>
    <w:rPr>
      <w:color w:val="0000FF"/>
      <w:u w:val="single"/>
    </w:rPr>
  </w:style>
  <w:style w:type="character" w:customStyle="1" w:styleId="a4">
    <w:name w:val="Основной текст_"/>
    <w:basedOn w:val="a0"/>
    <w:link w:val="1"/>
    <w:locked/>
    <w:rsid w:val="00CF55DF"/>
    <w:rPr>
      <w:shd w:val="clear" w:color="auto" w:fill="FFFFFF"/>
    </w:rPr>
  </w:style>
  <w:style w:type="paragraph" w:customStyle="1" w:styleId="1">
    <w:name w:val="Основной текст1"/>
    <w:basedOn w:val="a"/>
    <w:link w:val="a4"/>
    <w:rsid w:val="00CF55DF"/>
    <w:pPr>
      <w:shd w:val="clear" w:color="auto" w:fill="FFFFFF"/>
      <w:autoSpaceDE/>
      <w:autoSpaceDN/>
      <w:adjustRightInd/>
      <w:spacing w:after="240" w:line="240" w:lineRule="atLeast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1">
    <w:name w:val="s_1"/>
    <w:basedOn w:val="a"/>
    <w:rsid w:val="00CF55D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7632D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54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1308</Words>
  <Characters>7458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Razdo</cp:lastModifiedBy>
  <cp:revision>4</cp:revision>
  <cp:lastPrinted>2024-12-20T00:43:00Z</cp:lastPrinted>
  <dcterms:created xsi:type="dcterms:W3CDTF">2024-12-11T00:15:00Z</dcterms:created>
  <dcterms:modified xsi:type="dcterms:W3CDTF">2024-12-20T00:44:00Z</dcterms:modified>
</cp:coreProperties>
</file>