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38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1038AE" w:rsidRPr="001B2C66" w:rsidTr="001038AE">
        <w:trPr>
          <w:trHeight w:val="555"/>
        </w:trPr>
        <w:tc>
          <w:tcPr>
            <w:tcW w:w="10998" w:type="dxa"/>
            <w:gridSpan w:val="2"/>
            <w:vAlign w:val="center"/>
          </w:tcPr>
          <w:p w:rsidR="001038AE" w:rsidRPr="001B2C66" w:rsidRDefault="001038AE" w:rsidP="001F187F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proofErr w:type="spellStart"/>
            <w:r w:rsidRPr="001B2C66">
              <w:rPr>
                <w:rFonts w:ascii="Times New Roman" w:hAnsi="Times New Roman"/>
                <w:b/>
                <w:sz w:val="32"/>
                <w:szCs w:val="32"/>
              </w:rPr>
              <w:t>Раздольинское</w:t>
            </w:r>
            <w:proofErr w:type="spellEnd"/>
            <w:r w:rsidRPr="001B2C66">
              <w:rPr>
                <w:rFonts w:ascii="Times New Roman" w:hAnsi="Times New Roman"/>
                <w:b/>
                <w:sz w:val="32"/>
                <w:szCs w:val="32"/>
              </w:rPr>
              <w:t xml:space="preserve"> муниципальное образование</w:t>
            </w:r>
            <w:r w:rsidR="001F187F" w:rsidRPr="001B2C66">
              <w:rPr>
                <w:rFonts w:ascii="Times New Roman" w:hAnsi="Times New Roman"/>
                <w:b/>
                <w:sz w:val="32"/>
                <w:szCs w:val="32"/>
              </w:rPr>
              <w:t xml:space="preserve">   </w:t>
            </w:r>
            <w:r w:rsidRPr="001B2C66">
              <w:rPr>
                <w:rFonts w:ascii="Times New Roman" w:hAnsi="Times New Roman"/>
                <w:b/>
                <w:sz w:val="32"/>
                <w:szCs w:val="32"/>
              </w:rPr>
              <w:t>201</w:t>
            </w:r>
            <w:r w:rsidR="00D6169D" w:rsidRPr="001B2C66">
              <w:rPr>
                <w:rFonts w:ascii="Times New Roman" w:hAnsi="Times New Roman"/>
                <w:b/>
                <w:sz w:val="32"/>
                <w:szCs w:val="32"/>
              </w:rPr>
              <w:t>9</w:t>
            </w:r>
            <w:r w:rsidRPr="001B2C66">
              <w:rPr>
                <w:rFonts w:ascii="Times New Roman" w:hAnsi="Times New Roman"/>
                <w:b/>
                <w:sz w:val="32"/>
                <w:szCs w:val="32"/>
              </w:rPr>
              <w:t>г.</w:t>
            </w:r>
          </w:p>
        </w:tc>
      </w:tr>
      <w:tr w:rsidR="001038AE" w:rsidRPr="001B2C66" w:rsidTr="001038AE">
        <w:trPr>
          <w:trHeight w:val="532"/>
        </w:trPr>
        <w:tc>
          <w:tcPr>
            <w:tcW w:w="10998" w:type="dxa"/>
            <w:gridSpan w:val="2"/>
            <w:vAlign w:val="center"/>
          </w:tcPr>
          <w:p w:rsidR="001038AE" w:rsidRPr="001B2C66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B2C66">
              <w:rPr>
                <w:rFonts w:ascii="Times New Roman" w:hAnsi="Times New Roman"/>
                <w:b/>
                <w:sz w:val="32"/>
                <w:szCs w:val="32"/>
              </w:rPr>
              <w:t>Наименование объекта и мероприятия</w:t>
            </w:r>
          </w:p>
        </w:tc>
      </w:tr>
      <w:tr w:rsidR="001038AE" w:rsidRPr="001B2C66" w:rsidTr="001F187F">
        <w:trPr>
          <w:trHeight w:val="460"/>
        </w:trPr>
        <w:tc>
          <w:tcPr>
            <w:tcW w:w="10998" w:type="dxa"/>
            <w:gridSpan w:val="2"/>
            <w:vAlign w:val="center"/>
          </w:tcPr>
          <w:p w:rsidR="001038AE" w:rsidRPr="001B2C66" w:rsidRDefault="001B2C66" w:rsidP="00486835">
            <w:pPr>
              <w:spacing w:after="60"/>
              <w:jc w:val="center"/>
              <w:rPr>
                <w:rFonts w:ascii="Times New Roman" w:hAnsi="Times New Roman"/>
                <w:bCs/>
                <w:i/>
                <w:sz w:val="32"/>
                <w:szCs w:val="32"/>
              </w:rPr>
            </w:pPr>
            <w:r w:rsidRPr="001B2C66">
              <w:rPr>
                <w:rFonts w:ascii="Times New Roman" w:hAnsi="Times New Roman"/>
                <w:color w:val="555555"/>
                <w:sz w:val="32"/>
                <w:szCs w:val="32"/>
                <w:shd w:val="clear" w:color="auto" w:fill="FFFFFF"/>
              </w:rPr>
              <w:t xml:space="preserve">Обработка сценической коробки и одежды сцены огнезащитными составами ДК </w:t>
            </w:r>
            <w:proofErr w:type="spellStart"/>
            <w:r w:rsidRPr="001B2C66">
              <w:rPr>
                <w:rFonts w:ascii="Times New Roman" w:hAnsi="Times New Roman"/>
                <w:color w:val="555555"/>
                <w:sz w:val="32"/>
                <w:szCs w:val="32"/>
                <w:shd w:val="clear" w:color="auto" w:fill="FFFFFF"/>
              </w:rPr>
              <w:t>п.Раздолье</w:t>
            </w:r>
            <w:proofErr w:type="spellEnd"/>
            <w:r w:rsidRPr="001B2C66">
              <w:rPr>
                <w:rFonts w:ascii="Times New Roman" w:hAnsi="Times New Roman"/>
                <w:color w:val="555555"/>
                <w:sz w:val="32"/>
                <w:szCs w:val="32"/>
                <w:shd w:val="clear" w:color="auto" w:fill="FFFFFF"/>
              </w:rPr>
              <w:t xml:space="preserve"> ДК </w:t>
            </w:r>
            <w:proofErr w:type="spellStart"/>
            <w:r w:rsidRPr="001B2C66">
              <w:rPr>
                <w:rFonts w:ascii="Times New Roman" w:hAnsi="Times New Roman"/>
                <w:color w:val="555555"/>
                <w:sz w:val="32"/>
                <w:szCs w:val="32"/>
                <w:shd w:val="clear" w:color="auto" w:fill="FFFFFF"/>
              </w:rPr>
              <w:t>п.Октябрьский</w:t>
            </w:r>
            <w:proofErr w:type="spellEnd"/>
          </w:p>
        </w:tc>
      </w:tr>
      <w:tr w:rsidR="001038AE" w:rsidRPr="001B2C66" w:rsidTr="001038AE">
        <w:trPr>
          <w:trHeight w:val="398"/>
        </w:trPr>
        <w:tc>
          <w:tcPr>
            <w:tcW w:w="5671" w:type="dxa"/>
            <w:vAlign w:val="center"/>
          </w:tcPr>
          <w:p w:rsidR="001038AE" w:rsidRPr="001B2C66" w:rsidRDefault="001038AE" w:rsidP="001038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B2C66">
              <w:rPr>
                <w:rFonts w:ascii="Times New Roman" w:hAnsi="Times New Roman"/>
                <w:b/>
                <w:sz w:val="32"/>
                <w:szCs w:val="32"/>
              </w:rPr>
              <w:t>Объём финансирования-</w:t>
            </w:r>
            <w:proofErr w:type="gramStart"/>
            <w:r w:rsidRPr="001B2C66">
              <w:rPr>
                <w:rFonts w:ascii="Times New Roman" w:hAnsi="Times New Roman"/>
                <w:b/>
                <w:sz w:val="32"/>
                <w:szCs w:val="32"/>
              </w:rPr>
              <w:t>всего,  руб.</w:t>
            </w:r>
            <w:proofErr w:type="gramEnd"/>
          </w:p>
        </w:tc>
        <w:tc>
          <w:tcPr>
            <w:tcW w:w="5327" w:type="dxa"/>
            <w:vAlign w:val="center"/>
          </w:tcPr>
          <w:p w:rsidR="001038AE" w:rsidRPr="001B2C66" w:rsidRDefault="001038AE" w:rsidP="001038AE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B2C66">
              <w:rPr>
                <w:rFonts w:ascii="Times New Roman" w:hAnsi="Times New Roman"/>
                <w:b/>
                <w:sz w:val="32"/>
                <w:szCs w:val="32"/>
              </w:rPr>
              <w:t>В т. ч. из местного бюджета, руб.</w:t>
            </w:r>
          </w:p>
        </w:tc>
      </w:tr>
      <w:tr w:rsidR="001038AE" w:rsidRPr="001B2C66" w:rsidTr="001038AE">
        <w:trPr>
          <w:trHeight w:val="225"/>
        </w:trPr>
        <w:tc>
          <w:tcPr>
            <w:tcW w:w="5671" w:type="dxa"/>
            <w:vAlign w:val="center"/>
          </w:tcPr>
          <w:p w:rsidR="001038AE" w:rsidRPr="001B2C66" w:rsidRDefault="001B2C66" w:rsidP="001038AE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32"/>
                <w:szCs w:val="32"/>
              </w:rPr>
            </w:pPr>
            <w:r w:rsidRPr="001B2C66">
              <w:rPr>
                <w:rFonts w:ascii="Times New Roman" w:hAnsi="Times New Roman"/>
                <w:b/>
                <w:bCs/>
                <w:color w:val="555555"/>
                <w:sz w:val="32"/>
                <w:szCs w:val="32"/>
                <w:shd w:val="clear" w:color="auto" w:fill="FFFFFF"/>
              </w:rPr>
              <w:t>34 1</w:t>
            </w:r>
            <w:r w:rsidR="003305E1" w:rsidRPr="001B2C66">
              <w:rPr>
                <w:rFonts w:ascii="Times New Roman" w:hAnsi="Times New Roman"/>
                <w:b/>
                <w:bCs/>
                <w:color w:val="555555"/>
                <w:sz w:val="32"/>
                <w:szCs w:val="32"/>
                <w:shd w:val="clear" w:color="auto" w:fill="FFFFFF"/>
              </w:rPr>
              <w:t>00</w:t>
            </w:r>
            <w:r w:rsidR="00D6169D" w:rsidRPr="001B2C66">
              <w:rPr>
                <w:rFonts w:ascii="Times New Roman" w:hAnsi="Times New Roman"/>
                <w:b/>
                <w:bCs/>
                <w:color w:val="555555"/>
                <w:sz w:val="32"/>
                <w:szCs w:val="32"/>
                <w:shd w:val="clear" w:color="auto" w:fill="FFFFFF"/>
              </w:rPr>
              <w:t>,0</w:t>
            </w:r>
          </w:p>
        </w:tc>
        <w:tc>
          <w:tcPr>
            <w:tcW w:w="5327" w:type="dxa"/>
            <w:vAlign w:val="center"/>
          </w:tcPr>
          <w:p w:rsidR="001038AE" w:rsidRPr="001B2C66" w:rsidRDefault="001B2C66" w:rsidP="00D6169D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32"/>
                <w:szCs w:val="32"/>
              </w:rPr>
            </w:pPr>
            <w:r w:rsidRPr="001B2C66">
              <w:rPr>
                <w:rFonts w:ascii="Times New Roman" w:hAnsi="Times New Roman"/>
                <w:i/>
                <w:sz w:val="32"/>
                <w:szCs w:val="32"/>
              </w:rPr>
              <w:t>341</w:t>
            </w:r>
            <w:r w:rsidR="00746CB9" w:rsidRPr="001B2C66">
              <w:rPr>
                <w:rFonts w:ascii="Times New Roman" w:hAnsi="Times New Roman"/>
                <w:i/>
                <w:sz w:val="32"/>
                <w:szCs w:val="32"/>
              </w:rPr>
              <w:t>,</w:t>
            </w:r>
            <w:r w:rsidR="00D6169D" w:rsidRPr="001B2C66">
              <w:rPr>
                <w:rFonts w:ascii="Times New Roman" w:hAnsi="Times New Roman"/>
                <w:i/>
                <w:sz w:val="32"/>
                <w:szCs w:val="32"/>
              </w:rPr>
              <w:t>00</w:t>
            </w:r>
          </w:p>
        </w:tc>
      </w:tr>
      <w:tr w:rsidR="001038AE" w:rsidRPr="001B2C66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1B2C66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 w:rsidRPr="001B2C66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Подрядчик</w:t>
            </w:r>
          </w:p>
        </w:tc>
      </w:tr>
      <w:tr w:rsidR="001038AE" w:rsidRPr="001B2C66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1B2C66" w:rsidRDefault="001B2C66" w:rsidP="001038AE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32"/>
                <w:szCs w:val="32"/>
              </w:rPr>
            </w:pPr>
            <w:proofErr w:type="spellStart"/>
            <w:r w:rsidRPr="001B2C66">
              <w:rPr>
                <w:rFonts w:ascii="Times New Roman" w:hAnsi="Times New Roman"/>
                <w:b/>
                <w:bCs/>
                <w:color w:val="555555"/>
                <w:sz w:val="32"/>
                <w:szCs w:val="32"/>
                <w:shd w:val="clear" w:color="auto" w:fill="FFFFFF"/>
              </w:rPr>
              <w:t>Усольское</w:t>
            </w:r>
            <w:proofErr w:type="spellEnd"/>
            <w:r w:rsidRPr="001B2C66">
              <w:rPr>
                <w:rFonts w:ascii="Times New Roman" w:hAnsi="Times New Roman"/>
                <w:b/>
                <w:bCs/>
                <w:color w:val="555555"/>
                <w:sz w:val="32"/>
                <w:szCs w:val="32"/>
                <w:shd w:val="clear" w:color="auto" w:fill="FFFFFF"/>
              </w:rPr>
              <w:t xml:space="preserve"> районное отделение Общероссийской общественной организации "Всероссийское добровольное пожарное общество"</w:t>
            </w:r>
          </w:p>
        </w:tc>
      </w:tr>
      <w:tr w:rsidR="001038AE" w:rsidRPr="001B2C66" w:rsidTr="001038AE">
        <w:trPr>
          <w:trHeight w:val="285"/>
        </w:trPr>
        <w:tc>
          <w:tcPr>
            <w:tcW w:w="10998" w:type="dxa"/>
            <w:gridSpan w:val="2"/>
            <w:vAlign w:val="center"/>
          </w:tcPr>
          <w:p w:rsidR="001038AE" w:rsidRPr="001B2C66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B2C66">
              <w:rPr>
                <w:rFonts w:ascii="Times New Roman" w:hAnsi="Times New Roman"/>
                <w:b/>
                <w:sz w:val="32"/>
                <w:szCs w:val="32"/>
              </w:rPr>
              <w:t>Срок реализации</w:t>
            </w:r>
          </w:p>
        </w:tc>
      </w:tr>
      <w:tr w:rsidR="001038AE" w:rsidRPr="001B2C66" w:rsidTr="001038AE">
        <w:trPr>
          <w:trHeight w:val="177"/>
        </w:trPr>
        <w:tc>
          <w:tcPr>
            <w:tcW w:w="10998" w:type="dxa"/>
            <w:gridSpan w:val="2"/>
            <w:vAlign w:val="center"/>
          </w:tcPr>
          <w:p w:rsidR="001038AE" w:rsidRPr="001B2C66" w:rsidRDefault="003305E1" w:rsidP="00D6169D">
            <w:pPr>
              <w:spacing w:after="0"/>
              <w:jc w:val="center"/>
              <w:rPr>
                <w:rFonts w:ascii="Times New Roman" w:hAnsi="Times New Roman"/>
                <w:i/>
                <w:sz w:val="32"/>
                <w:szCs w:val="32"/>
              </w:rPr>
            </w:pPr>
            <w:r w:rsidRPr="001B2C66">
              <w:rPr>
                <w:rFonts w:ascii="Times New Roman" w:hAnsi="Times New Roman"/>
                <w:i/>
                <w:sz w:val="32"/>
                <w:szCs w:val="32"/>
              </w:rPr>
              <w:t>ДО</w:t>
            </w:r>
            <w:r w:rsidR="00506E0C" w:rsidRPr="001B2C66">
              <w:rPr>
                <w:rFonts w:ascii="Times New Roman" w:hAnsi="Times New Roman"/>
                <w:i/>
                <w:sz w:val="32"/>
                <w:szCs w:val="32"/>
              </w:rPr>
              <w:t xml:space="preserve"> </w:t>
            </w:r>
            <w:r w:rsidR="00D6169D" w:rsidRPr="001B2C66">
              <w:rPr>
                <w:rFonts w:ascii="Times New Roman" w:hAnsi="Times New Roman"/>
                <w:i/>
                <w:sz w:val="32"/>
                <w:szCs w:val="32"/>
              </w:rPr>
              <w:t>31 ДЕКАБРЯ 2019</w:t>
            </w:r>
            <w:r w:rsidR="001038AE" w:rsidRPr="001B2C66">
              <w:rPr>
                <w:rFonts w:ascii="Times New Roman" w:hAnsi="Times New Roman"/>
                <w:i/>
                <w:sz w:val="32"/>
                <w:szCs w:val="32"/>
              </w:rPr>
              <w:t>г.</w:t>
            </w:r>
          </w:p>
        </w:tc>
      </w:tr>
      <w:tr w:rsidR="00163FCD" w:rsidRPr="001B2C66" w:rsidTr="001038AE">
        <w:trPr>
          <w:trHeight w:val="177"/>
        </w:trPr>
        <w:tc>
          <w:tcPr>
            <w:tcW w:w="5671" w:type="dxa"/>
            <w:vAlign w:val="center"/>
          </w:tcPr>
          <w:p w:rsidR="00163FCD" w:rsidRPr="001B2C66" w:rsidRDefault="00163FCD" w:rsidP="001038AE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B2C66">
              <w:rPr>
                <w:rFonts w:ascii="Times New Roman" w:hAnsi="Times New Roman"/>
                <w:b/>
                <w:sz w:val="32"/>
                <w:szCs w:val="32"/>
              </w:rPr>
              <w:t>Фото до реализации</w:t>
            </w:r>
          </w:p>
        </w:tc>
        <w:tc>
          <w:tcPr>
            <w:tcW w:w="5327" w:type="dxa"/>
            <w:vMerge w:val="restart"/>
            <w:vAlign w:val="center"/>
          </w:tcPr>
          <w:p w:rsidR="00163FCD" w:rsidRPr="001B2C66" w:rsidRDefault="00163FCD" w:rsidP="001038AE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B2C66">
              <w:rPr>
                <w:rFonts w:ascii="Times New Roman" w:hAnsi="Times New Roman"/>
                <w:b/>
                <w:sz w:val="32"/>
                <w:szCs w:val="32"/>
              </w:rPr>
              <w:t>Фото после реализации</w:t>
            </w:r>
          </w:p>
          <w:p w:rsidR="00163FCD" w:rsidRPr="001B2C66" w:rsidRDefault="001B2C66" w:rsidP="00460BF7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B2C66">
              <w:rPr>
                <w:rFonts w:ascii="Times New Roman" w:hAnsi="Times New Roman"/>
                <w:i/>
                <w:noProof/>
                <w:color w:val="000000"/>
                <w:sz w:val="32"/>
                <w:szCs w:val="32"/>
                <w:lang w:eastAsia="ru-RU"/>
              </w:rPr>
              <w:drawing>
                <wp:inline distT="0" distB="0" distL="0" distR="0">
                  <wp:extent cx="3190663" cy="2392997"/>
                  <wp:effectExtent l="0" t="0" r="0" b="7620"/>
                  <wp:docPr id="2" name="Рисунок 2" descr="D:\Работа\НАРОДНЫЕ ИНИЦИАТИВЫ\2019г\20190801_163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НАРОДНЫЕ ИНИЦИАТИВЫ\2019г\20190801_163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1426" cy="240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05E1" w:rsidRPr="001B2C66" w:rsidTr="00D3611B">
        <w:trPr>
          <w:trHeight w:val="4020"/>
        </w:trPr>
        <w:tc>
          <w:tcPr>
            <w:tcW w:w="5671" w:type="dxa"/>
            <w:vMerge w:val="restart"/>
            <w:tcBorders>
              <w:bottom w:val="single" w:sz="4" w:space="0" w:color="auto"/>
            </w:tcBorders>
            <w:vAlign w:val="center"/>
          </w:tcPr>
          <w:p w:rsidR="003305E1" w:rsidRPr="001B2C66" w:rsidRDefault="003305E1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5327" w:type="dxa"/>
            <w:vMerge/>
            <w:tcBorders>
              <w:bottom w:val="single" w:sz="4" w:space="0" w:color="auto"/>
            </w:tcBorders>
            <w:vAlign w:val="center"/>
          </w:tcPr>
          <w:p w:rsidR="003305E1" w:rsidRPr="001B2C66" w:rsidRDefault="003305E1" w:rsidP="001038AE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32"/>
                <w:szCs w:val="32"/>
              </w:rPr>
            </w:pPr>
          </w:p>
        </w:tc>
      </w:tr>
      <w:tr w:rsidR="003305E1" w:rsidRPr="001B2C66" w:rsidTr="001038AE">
        <w:trPr>
          <w:trHeight w:val="2005"/>
        </w:trPr>
        <w:tc>
          <w:tcPr>
            <w:tcW w:w="5671" w:type="dxa"/>
            <w:vMerge/>
            <w:vAlign w:val="center"/>
          </w:tcPr>
          <w:p w:rsidR="003305E1" w:rsidRPr="001B2C66" w:rsidRDefault="003305E1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5327" w:type="dxa"/>
            <w:vAlign w:val="center"/>
          </w:tcPr>
          <w:p w:rsidR="003305E1" w:rsidRPr="001B2C66" w:rsidRDefault="001B2C66" w:rsidP="001038AE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32"/>
                <w:szCs w:val="32"/>
                <w:lang w:eastAsia="ru-RU"/>
              </w:rPr>
            </w:pPr>
            <w:r w:rsidRPr="001B2C66">
              <w:rPr>
                <w:rFonts w:ascii="Times New Roman" w:hAnsi="Times New Roman"/>
                <w:i/>
                <w:noProof/>
                <w:color w:val="000000"/>
                <w:sz w:val="32"/>
                <w:szCs w:val="32"/>
                <w:lang w:eastAsia="ru-RU"/>
              </w:rPr>
              <w:drawing>
                <wp:inline distT="0" distB="0" distL="0" distR="0">
                  <wp:extent cx="3247380" cy="2435125"/>
                  <wp:effectExtent l="0" t="0" r="0" b="3810"/>
                  <wp:docPr id="4" name="Рисунок 4" descr="D:\Работа\НАРОДНЫЕ ИНИЦИАТИВЫ\2019г\20190801_163915.7T16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НАРОДНЫЕ ИНИЦИАТИВЫ\2019г\20190801_163915.7T16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1722" cy="2453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77EE" w:rsidRDefault="001A77EE" w:rsidP="001F187F"/>
    <w:p w:rsidR="003305E1" w:rsidRDefault="003305E1" w:rsidP="001F187F"/>
    <w:sectPr w:rsidR="003305E1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63FCD"/>
    <w:rsid w:val="001A77EE"/>
    <w:rsid w:val="001B2C66"/>
    <w:rsid w:val="001F187F"/>
    <w:rsid w:val="003305E1"/>
    <w:rsid w:val="0044167A"/>
    <w:rsid w:val="00486835"/>
    <w:rsid w:val="00506E0C"/>
    <w:rsid w:val="00746CB9"/>
    <w:rsid w:val="009756A1"/>
    <w:rsid w:val="00A12ED5"/>
    <w:rsid w:val="00D6169D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86A3B-6EFA-4B17-B6EB-50F56395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17</cp:revision>
  <dcterms:created xsi:type="dcterms:W3CDTF">2017-03-13T06:13:00Z</dcterms:created>
  <dcterms:modified xsi:type="dcterms:W3CDTF">2020-06-22T06:35:00Z</dcterms:modified>
</cp:coreProperties>
</file>