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2A05F6">
        <w:rPr>
          <w:rFonts w:ascii="Times New Roman" w:hAnsi="Times New Roman"/>
          <w:sz w:val="28"/>
          <w:szCs w:val="28"/>
        </w:rPr>
        <w:t xml:space="preserve">18 </w:t>
      </w:r>
      <w:r w:rsidR="00122FB8">
        <w:rPr>
          <w:rFonts w:ascii="Times New Roman" w:hAnsi="Times New Roman"/>
          <w:sz w:val="28"/>
          <w:szCs w:val="28"/>
        </w:rPr>
        <w:t>февраля   2019</w:t>
      </w:r>
      <w:bookmarkStart w:id="0" w:name="_GoBack"/>
      <w:bookmarkEnd w:id="0"/>
      <w:r w:rsidRPr="001B457B">
        <w:rPr>
          <w:rFonts w:ascii="Times New Roman" w:hAnsi="Times New Roman"/>
          <w:sz w:val="28"/>
          <w:szCs w:val="28"/>
        </w:rPr>
        <w:t xml:space="preserve"> г. в 1</w:t>
      </w:r>
      <w:r w:rsidR="001B457B">
        <w:rPr>
          <w:rFonts w:ascii="Times New Roman" w:hAnsi="Times New Roman"/>
          <w:sz w:val="28"/>
          <w:szCs w:val="28"/>
        </w:rPr>
        <w:t>0</w:t>
      </w:r>
      <w:r w:rsidRPr="001B457B">
        <w:rPr>
          <w:rFonts w:ascii="Times New Roman" w:hAnsi="Times New Roman"/>
          <w:sz w:val="28"/>
          <w:szCs w:val="28"/>
        </w:rPr>
        <w:t xml:space="preserve">-00, в здании администрации Раздольинского муниципального образования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Раздольинского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Устав сельского поселения Раздольинского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Раздольинского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Раздольинского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Razdolie</cp:lastModifiedBy>
  <cp:revision>2</cp:revision>
  <dcterms:created xsi:type="dcterms:W3CDTF">2019-02-19T00:32:00Z</dcterms:created>
  <dcterms:modified xsi:type="dcterms:W3CDTF">2019-02-19T00:32:00Z</dcterms:modified>
</cp:coreProperties>
</file>