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7E9B" w:rsidRPr="002470D4" w:rsidRDefault="00D47E9B" w:rsidP="00D47E9B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bCs/>
          <w:sz w:val="30"/>
          <w:szCs w:val="30"/>
          <w:lang w:eastAsia="ru-RU"/>
        </w:rPr>
        <w:t xml:space="preserve">Информация </w:t>
      </w:r>
      <w:bookmarkStart w:id="0" w:name="_GoBack"/>
      <w:bookmarkEnd w:id="0"/>
      <w:r w:rsidRPr="002470D4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за</w:t>
      </w:r>
      <w:r>
        <w:rPr>
          <w:rFonts w:ascii="Arial" w:eastAsia="Times New Roman" w:hAnsi="Arial" w:cs="Arial"/>
          <w:b/>
          <w:bCs/>
          <w:sz w:val="30"/>
          <w:szCs w:val="30"/>
          <w:lang w:eastAsia="ru-RU"/>
        </w:rPr>
        <w:t xml:space="preserve"> 1 квартал</w:t>
      </w:r>
      <w:r w:rsidRPr="002470D4">
        <w:rPr>
          <w:rFonts w:ascii="Arial" w:eastAsia="Times New Roman" w:hAnsi="Arial" w:cs="Arial"/>
          <w:b/>
          <w:bCs/>
          <w:sz w:val="30"/>
          <w:szCs w:val="30"/>
          <w:lang w:eastAsia="ru-RU"/>
        </w:rPr>
        <w:t xml:space="preserve"> 201</w:t>
      </w:r>
      <w:r>
        <w:rPr>
          <w:rFonts w:ascii="Arial" w:eastAsia="Times New Roman" w:hAnsi="Arial" w:cs="Arial"/>
          <w:b/>
          <w:bCs/>
          <w:sz w:val="30"/>
          <w:szCs w:val="30"/>
          <w:lang w:eastAsia="ru-RU"/>
        </w:rPr>
        <w:t>8</w:t>
      </w:r>
      <w:r w:rsidRPr="002470D4">
        <w:rPr>
          <w:rFonts w:ascii="Arial" w:eastAsia="Times New Roman" w:hAnsi="Arial" w:cs="Arial"/>
          <w:b/>
          <w:bCs/>
          <w:sz w:val="30"/>
          <w:szCs w:val="30"/>
          <w:lang w:eastAsia="ru-RU"/>
        </w:rPr>
        <w:t xml:space="preserve"> год о </w:t>
      </w:r>
      <w:r w:rsidRPr="002470D4">
        <w:rPr>
          <w:rFonts w:ascii="Arial" w:eastAsia="Times New Roman" w:hAnsi="Arial" w:cs="Arial"/>
          <w:b/>
          <w:sz w:val="30"/>
          <w:szCs w:val="30"/>
          <w:lang w:eastAsia="ru-RU"/>
        </w:rPr>
        <w:t>ходе реализации по муниципальной программе «Развитие автомобильных дорог сельского поселения Раздольинского муниципального образования на 2017-20</w:t>
      </w:r>
      <w:r>
        <w:rPr>
          <w:rFonts w:ascii="Arial" w:eastAsia="Times New Roman" w:hAnsi="Arial" w:cs="Arial"/>
          <w:b/>
          <w:sz w:val="30"/>
          <w:szCs w:val="30"/>
          <w:lang w:eastAsia="ru-RU"/>
        </w:rPr>
        <w:t>20</w:t>
      </w:r>
      <w:r w:rsidRPr="002470D4"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 годы»</w:t>
      </w:r>
    </w:p>
    <w:p w:rsidR="00D47E9B" w:rsidRPr="002470D4" w:rsidRDefault="00D47E9B" w:rsidP="00D47E9B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2470D4">
        <w:rPr>
          <w:rFonts w:ascii="Arial" w:eastAsia="Times New Roman" w:hAnsi="Arial" w:cs="Arial"/>
          <w:b/>
          <w:sz w:val="30"/>
          <w:szCs w:val="30"/>
          <w:lang w:eastAsia="ru-RU"/>
        </w:rPr>
        <w:t>и об эффективности использования финансовых средств.</w:t>
      </w:r>
    </w:p>
    <w:p w:rsidR="00D47E9B" w:rsidRPr="002470D4" w:rsidRDefault="00D47E9B" w:rsidP="00D47E9B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D47E9B" w:rsidRPr="00B05A75" w:rsidRDefault="00D47E9B" w:rsidP="00D47E9B">
      <w:pPr>
        <w:tabs>
          <w:tab w:val="left" w:pos="709"/>
          <w:tab w:val="left" w:pos="2410"/>
          <w:tab w:val="left" w:pos="5670"/>
        </w:tabs>
        <w:spacing w:after="0" w:line="280" w:lineRule="atLeast"/>
        <w:ind w:right="142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470D4">
        <w:rPr>
          <w:rFonts w:ascii="Arial" w:eastAsia="Times New Roman" w:hAnsi="Arial" w:cs="Arial"/>
          <w:sz w:val="24"/>
          <w:szCs w:val="24"/>
          <w:lang w:eastAsia="ru-RU"/>
        </w:rPr>
        <w:t>На реализацию мероприятий муниципальной программы «Развитие автомобильных дорог сельского поселения Раздольинского муниципального образования на 2017-20</w:t>
      </w:r>
      <w:r>
        <w:rPr>
          <w:rFonts w:ascii="Arial" w:eastAsia="Times New Roman" w:hAnsi="Arial" w:cs="Arial"/>
          <w:sz w:val="24"/>
          <w:szCs w:val="24"/>
          <w:lang w:eastAsia="ru-RU"/>
        </w:rPr>
        <w:t>20</w:t>
      </w:r>
      <w:r w:rsidRPr="002470D4">
        <w:rPr>
          <w:rFonts w:ascii="Arial" w:eastAsia="Times New Roman" w:hAnsi="Arial" w:cs="Arial"/>
          <w:sz w:val="24"/>
          <w:szCs w:val="24"/>
          <w:lang w:eastAsia="ru-RU"/>
        </w:rPr>
        <w:t xml:space="preserve"> годы»</w:t>
      </w:r>
      <w:r w:rsidRPr="002470D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2470D4">
        <w:rPr>
          <w:rFonts w:ascii="Arial" w:eastAsia="Times New Roman" w:hAnsi="Arial" w:cs="Arial"/>
          <w:sz w:val="24"/>
          <w:szCs w:val="24"/>
          <w:lang w:eastAsia="ru-RU"/>
        </w:rPr>
        <w:t>в 201</w:t>
      </w:r>
      <w:r>
        <w:rPr>
          <w:rFonts w:ascii="Arial" w:eastAsia="Times New Roman" w:hAnsi="Arial" w:cs="Arial"/>
          <w:sz w:val="24"/>
          <w:szCs w:val="24"/>
          <w:lang w:eastAsia="ru-RU"/>
        </w:rPr>
        <w:t>8</w:t>
      </w:r>
      <w:r w:rsidRPr="002470D4">
        <w:rPr>
          <w:rFonts w:ascii="Arial" w:eastAsia="Times New Roman" w:hAnsi="Arial" w:cs="Arial"/>
          <w:sz w:val="24"/>
          <w:szCs w:val="24"/>
          <w:lang w:eastAsia="ru-RU"/>
        </w:rPr>
        <w:t xml:space="preserve"> году </w:t>
      </w:r>
      <w:r w:rsidRPr="00B05A75">
        <w:rPr>
          <w:rFonts w:ascii="Arial" w:eastAsia="Times New Roman" w:hAnsi="Arial" w:cs="Arial"/>
          <w:sz w:val="24"/>
          <w:szCs w:val="24"/>
          <w:lang w:eastAsia="ru-RU"/>
        </w:rPr>
        <w:t>предусматривается 2725,579 тыс. рублей</w:t>
      </w:r>
    </w:p>
    <w:p w:rsidR="00D47E9B" w:rsidRPr="002470D4" w:rsidRDefault="00D47E9B" w:rsidP="00D47E9B">
      <w:pPr>
        <w:tabs>
          <w:tab w:val="left" w:pos="709"/>
          <w:tab w:val="left" w:pos="2410"/>
          <w:tab w:val="left" w:pos="5670"/>
        </w:tabs>
        <w:spacing w:after="0" w:line="280" w:lineRule="atLeast"/>
        <w:ind w:right="142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470D4">
        <w:rPr>
          <w:rFonts w:ascii="Arial" w:eastAsia="Times New Roman" w:hAnsi="Arial" w:cs="Arial"/>
          <w:sz w:val="24"/>
          <w:szCs w:val="24"/>
          <w:lang w:eastAsia="ru-RU"/>
        </w:rPr>
        <w:t xml:space="preserve">Кассовые расходы за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1 квартал </w:t>
      </w:r>
      <w:r w:rsidRPr="002470D4">
        <w:rPr>
          <w:rFonts w:ascii="Arial" w:eastAsia="Times New Roman" w:hAnsi="Arial" w:cs="Arial"/>
          <w:sz w:val="24"/>
          <w:szCs w:val="24"/>
          <w:lang w:eastAsia="ru-RU"/>
        </w:rPr>
        <w:t>201</w:t>
      </w:r>
      <w:r>
        <w:rPr>
          <w:rFonts w:ascii="Arial" w:eastAsia="Times New Roman" w:hAnsi="Arial" w:cs="Arial"/>
          <w:sz w:val="24"/>
          <w:szCs w:val="24"/>
          <w:lang w:eastAsia="ru-RU"/>
        </w:rPr>
        <w:t>8</w:t>
      </w:r>
      <w:r w:rsidRPr="002470D4">
        <w:rPr>
          <w:rFonts w:ascii="Arial" w:eastAsia="Times New Roman" w:hAnsi="Arial" w:cs="Arial"/>
          <w:sz w:val="24"/>
          <w:szCs w:val="24"/>
          <w:lang w:eastAsia="ru-RU"/>
        </w:rPr>
        <w:t xml:space="preserve"> год составили </w:t>
      </w:r>
      <w:r>
        <w:rPr>
          <w:rFonts w:ascii="Arial" w:eastAsia="Times New Roman" w:hAnsi="Arial" w:cs="Arial"/>
          <w:sz w:val="24"/>
          <w:szCs w:val="24"/>
          <w:lang w:eastAsia="ru-RU"/>
        </w:rPr>
        <w:t>0</w:t>
      </w:r>
      <w:r w:rsidRPr="002470D4">
        <w:rPr>
          <w:rFonts w:ascii="Arial" w:eastAsia="Times New Roman" w:hAnsi="Arial" w:cs="Arial"/>
          <w:sz w:val="24"/>
          <w:szCs w:val="24"/>
          <w:lang w:eastAsia="ru-RU"/>
        </w:rPr>
        <w:t>  руб.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Pr="002470D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(Таблица №1)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D47E9B" w:rsidRPr="002470D4" w:rsidRDefault="00D47E9B" w:rsidP="00D47E9B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2470D4">
        <w:rPr>
          <w:rFonts w:ascii="Arial" w:eastAsia="Times New Roman" w:hAnsi="Arial" w:cs="Arial"/>
          <w:sz w:val="24"/>
          <w:szCs w:val="24"/>
          <w:lang w:eastAsia="ru-RU"/>
        </w:rPr>
        <w:t>Целью Программы является сохранение, совершенствование и развитие сети муниципальных автомобильных дорог общего пользования.</w:t>
      </w:r>
    </w:p>
    <w:p w:rsidR="00D47E9B" w:rsidRPr="002470D4" w:rsidRDefault="00D47E9B" w:rsidP="00D47E9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2470D4">
        <w:rPr>
          <w:rFonts w:ascii="Arial" w:eastAsia="Times New Roman" w:hAnsi="Arial" w:cs="Arial"/>
          <w:sz w:val="24"/>
          <w:szCs w:val="24"/>
          <w:lang w:eastAsia="ru-RU"/>
        </w:rPr>
        <w:t>Основные задачи Программы:</w:t>
      </w:r>
    </w:p>
    <w:p w:rsidR="00D47E9B" w:rsidRPr="002470D4" w:rsidRDefault="00D47E9B" w:rsidP="00D47E9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2470D4">
        <w:rPr>
          <w:rFonts w:ascii="Arial" w:eastAsia="Times New Roman" w:hAnsi="Arial" w:cs="Arial"/>
          <w:sz w:val="24"/>
          <w:szCs w:val="24"/>
          <w:lang w:eastAsia="ru-RU"/>
        </w:rPr>
        <w:t xml:space="preserve">1. Поддержание </w:t>
      </w:r>
      <w:proofErr w:type="spellStart"/>
      <w:r w:rsidRPr="002470D4">
        <w:rPr>
          <w:rFonts w:ascii="Arial" w:eastAsia="Times New Roman" w:hAnsi="Arial" w:cs="Arial"/>
          <w:sz w:val="24"/>
          <w:szCs w:val="24"/>
          <w:lang w:eastAsia="ru-RU"/>
        </w:rPr>
        <w:t>внутрипоселковых</w:t>
      </w:r>
      <w:proofErr w:type="spellEnd"/>
      <w:r w:rsidRPr="002470D4">
        <w:rPr>
          <w:rFonts w:ascii="Arial" w:eastAsia="Times New Roman" w:hAnsi="Arial" w:cs="Arial"/>
          <w:sz w:val="24"/>
          <w:szCs w:val="24"/>
          <w:lang w:eastAsia="ru-RU"/>
        </w:rPr>
        <w:t xml:space="preserve"> дорог и искусственных сооружений на них на уровне, соответствующем категории дороги, путем содержания дорог и сооружений на них;</w:t>
      </w:r>
    </w:p>
    <w:p w:rsidR="00D47E9B" w:rsidRPr="002470D4" w:rsidRDefault="00D47E9B" w:rsidP="00D47E9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2470D4">
        <w:rPr>
          <w:rFonts w:ascii="Arial" w:eastAsia="Times New Roman" w:hAnsi="Arial" w:cs="Arial"/>
          <w:sz w:val="24"/>
          <w:szCs w:val="24"/>
          <w:lang w:eastAsia="ru-RU"/>
        </w:rPr>
        <w:t xml:space="preserve">2. Сохранение протяженности соответствующих нормативным требованиям </w:t>
      </w:r>
      <w:proofErr w:type="spellStart"/>
      <w:r w:rsidRPr="002470D4">
        <w:rPr>
          <w:rFonts w:ascii="Arial" w:eastAsia="Times New Roman" w:hAnsi="Arial" w:cs="Arial"/>
          <w:sz w:val="24"/>
          <w:szCs w:val="24"/>
          <w:lang w:eastAsia="ru-RU"/>
        </w:rPr>
        <w:t>внутрипоселковых</w:t>
      </w:r>
      <w:proofErr w:type="spellEnd"/>
      <w:r w:rsidRPr="002470D4">
        <w:rPr>
          <w:rFonts w:ascii="Arial" w:eastAsia="Times New Roman" w:hAnsi="Arial" w:cs="Arial"/>
          <w:sz w:val="24"/>
          <w:szCs w:val="24"/>
          <w:lang w:eastAsia="ru-RU"/>
        </w:rPr>
        <w:t xml:space="preserve"> дорог за счет ремонта </w:t>
      </w:r>
      <w:proofErr w:type="spellStart"/>
      <w:r w:rsidRPr="002470D4">
        <w:rPr>
          <w:rFonts w:ascii="Arial" w:eastAsia="Times New Roman" w:hAnsi="Arial" w:cs="Arial"/>
          <w:sz w:val="24"/>
          <w:szCs w:val="24"/>
          <w:lang w:eastAsia="ru-RU"/>
        </w:rPr>
        <w:t>внутрипоселковых</w:t>
      </w:r>
      <w:proofErr w:type="spellEnd"/>
      <w:r w:rsidRPr="002470D4">
        <w:rPr>
          <w:rFonts w:ascii="Arial" w:eastAsia="Times New Roman" w:hAnsi="Arial" w:cs="Arial"/>
          <w:sz w:val="24"/>
          <w:szCs w:val="24"/>
          <w:lang w:eastAsia="ru-RU"/>
        </w:rPr>
        <w:t xml:space="preserve"> дорог.</w:t>
      </w:r>
    </w:p>
    <w:p w:rsidR="00D47E9B" w:rsidRPr="002470D4" w:rsidRDefault="00D47E9B" w:rsidP="00D47E9B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470D4">
        <w:rPr>
          <w:rFonts w:ascii="Arial" w:eastAsia="Times New Roman" w:hAnsi="Arial" w:cs="Arial"/>
          <w:sz w:val="24"/>
          <w:szCs w:val="24"/>
          <w:lang w:eastAsia="ru-RU"/>
        </w:rPr>
        <w:t>В программе большое внимание уделяется повышению уровня содержания существующей сети автомобильных дорог, улучшению ее обустройства и безопасности дорожного движения. Основной объем средств направляется на ремонт и содержание дорог по следующим направлениям:</w:t>
      </w:r>
    </w:p>
    <w:p w:rsidR="00D47E9B" w:rsidRPr="002470D4" w:rsidRDefault="00D47E9B" w:rsidP="00D47E9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470D4">
        <w:rPr>
          <w:rFonts w:ascii="Arial" w:eastAsia="Times New Roman" w:hAnsi="Arial" w:cs="Arial"/>
          <w:sz w:val="24"/>
          <w:szCs w:val="24"/>
          <w:lang w:eastAsia="ru-RU"/>
        </w:rPr>
        <w:t>- разработка сметных нормативов на ремонт и содержание автомобильных дорог;</w:t>
      </w:r>
    </w:p>
    <w:p w:rsidR="00D47E9B" w:rsidRPr="002470D4" w:rsidRDefault="00D47E9B" w:rsidP="00D47E9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Pr="002470D4">
        <w:rPr>
          <w:rFonts w:ascii="Arial" w:eastAsia="Times New Roman" w:hAnsi="Arial" w:cs="Arial"/>
          <w:sz w:val="24"/>
          <w:szCs w:val="24"/>
          <w:lang w:eastAsia="ru-RU"/>
        </w:rPr>
        <w:t>подготовку и выполнение сезонных видов работ по текущему ремонту и содержанию автомобильных дорог.</w:t>
      </w:r>
    </w:p>
    <w:p w:rsidR="00D47E9B" w:rsidRDefault="00D47E9B" w:rsidP="00D47E9B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D47E9B" w:rsidRPr="00151B10" w:rsidRDefault="00D47E9B" w:rsidP="00D47E9B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151B10">
        <w:rPr>
          <w:rFonts w:ascii="Arial" w:eastAsia="Times New Roman" w:hAnsi="Arial" w:cs="Arial"/>
          <w:b/>
          <w:sz w:val="24"/>
          <w:szCs w:val="24"/>
          <w:lang w:eastAsia="ru-RU"/>
        </w:rPr>
        <w:t>Информация о составе и значениях показателей муниципальной программы</w:t>
      </w:r>
    </w:p>
    <w:p w:rsidR="00D47E9B" w:rsidRPr="009C273F" w:rsidRDefault="00D47E9B" w:rsidP="00D47E9B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9C273F">
        <w:rPr>
          <w:rFonts w:ascii="Courier New" w:eastAsia="Times New Roman" w:hAnsi="Courier New" w:cs="Courier New"/>
          <w:lang w:eastAsia="ru-RU"/>
        </w:rPr>
        <w:t>Таблица №1</w:t>
      </w:r>
    </w:p>
    <w:tbl>
      <w:tblPr>
        <w:tblW w:w="9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49"/>
        <w:gridCol w:w="2088"/>
        <w:gridCol w:w="1621"/>
        <w:gridCol w:w="1621"/>
        <w:gridCol w:w="1591"/>
      </w:tblGrid>
      <w:tr w:rsidR="00D47E9B" w:rsidRPr="001F6BF4" w:rsidTr="00B92615">
        <w:trPr>
          <w:trHeight w:val="491"/>
        </w:trPr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E9B" w:rsidRPr="001F6BF4" w:rsidRDefault="00D47E9B" w:rsidP="00B9261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F6BF4">
              <w:rPr>
                <w:rFonts w:ascii="Courier New" w:eastAsia="Times New Roman" w:hAnsi="Courier New" w:cs="Courier New"/>
                <w:lang w:eastAsia="ru-RU"/>
              </w:rPr>
              <w:t xml:space="preserve">Наименование программы, подпрограммы, ведомственной 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E9B" w:rsidRPr="001F6BF4" w:rsidRDefault="00D47E9B" w:rsidP="00B9261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F6BF4">
              <w:rPr>
                <w:rFonts w:ascii="Courier New" w:eastAsia="Times New Roman" w:hAnsi="Courier New" w:cs="Courier New"/>
                <w:lang w:eastAsia="ru-RU"/>
              </w:rPr>
              <w:t xml:space="preserve">Ответственный исполнитель, соисполнители, участники, </w:t>
            </w:r>
          </w:p>
        </w:tc>
        <w:tc>
          <w:tcPr>
            <w:tcW w:w="25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E9B" w:rsidRPr="001F6BF4" w:rsidRDefault="00D47E9B" w:rsidP="00B9261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F6BF4">
              <w:rPr>
                <w:rFonts w:ascii="Courier New" w:eastAsia="Times New Roman" w:hAnsi="Courier New" w:cs="Courier New"/>
                <w:lang w:eastAsia="ru-RU"/>
              </w:rPr>
              <w:t>Объем ассигнований (тыс. руб.)</w:t>
            </w:r>
          </w:p>
        </w:tc>
      </w:tr>
      <w:tr w:rsidR="00D47E9B" w:rsidRPr="001F6BF4" w:rsidTr="00B92615">
        <w:trPr>
          <w:trHeight w:val="1188"/>
        </w:trPr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E9B" w:rsidRPr="001F6BF4" w:rsidRDefault="00D47E9B" w:rsidP="00B9261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F6BF4">
              <w:rPr>
                <w:rFonts w:ascii="Courier New" w:eastAsia="Times New Roman" w:hAnsi="Courier New" w:cs="Courier New"/>
                <w:lang w:eastAsia="ru-RU"/>
              </w:rPr>
              <w:t>целевой программы, основного мероприятия, мероприятия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E9B" w:rsidRPr="001F6BF4" w:rsidRDefault="00D47E9B" w:rsidP="00B9261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F6BF4">
              <w:rPr>
                <w:rFonts w:ascii="Courier New" w:eastAsia="Times New Roman" w:hAnsi="Courier New" w:cs="Courier New"/>
                <w:lang w:eastAsia="ru-RU"/>
              </w:rPr>
              <w:t>исполнители мероприятий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E9B" w:rsidRPr="001F6BF4" w:rsidRDefault="00D47E9B" w:rsidP="00B9261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F6BF4">
              <w:rPr>
                <w:rFonts w:ascii="Courier New" w:eastAsia="Times New Roman" w:hAnsi="Courier New" w:cs="Courier New"/>
                <w:lang w:eastAsia="ru-RU"/>
              </w:rPr>
              <w:t xml:space="preserve">план </w:t>
            </w:r>
          </w:p>
          <w:p w:rsidR="00D47E9B" w:rsidRPr="001F6BF4" w:rsidRDefault="00D47E9B" w:rsidP="00B9261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F6BF4">
              <w:rPr>
                <w:rFonts w:ascii="Courier New" w:eastAsia="Times New Roman" w:hAnsi="Courier New" w:cs="Courier New"/>
                <w:lang w:eastAsia="ru-RU"/>
              </w:rPr>
              <w:t>на 201</w:t>
            </w:r>
            <w:r>
              <w:rPr>
                <w:rFonts w:ascii="Courier New" w:eastAsia="Times New Roman" w:hAnsi="Courier New" w:cs="Courier New"/>
                <w:lang w:eastAsia="ru-RU"/>
              </w:rPr>
              <w:t>8</w:t>
            </w:r>
            <w:r w:rsidRPr="001F6BF4">
              <w:rPr>
                <w:rFonts w:ascii="Courier New" w:eastAsia="Times New Roman" w:hAnsi="Courier New" w:cs="Courier New"/>
                <w:lang w:eastAsia="ru-RU"/>
              </w:rPr>
              <w:t>г.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E9B" w:rsidRPr="001F6BF4" w:rsidRDefault="00D47E9B" w:rsidP="00B92615">
            <w:pPr>
              <w:spacing w:after="0" w:line="240" w:lineRule="auto"/>
              <w:ind w:left="-57" w:right="-57"/>
              <w:jc w:val="center"/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1F6BF4">
              <w:rPr>
                <w:rFonts w:ascii="Courier New" w:eastAsia="Times New Roman" w:hAnsi="Courier New" w:cs="Courier New"/>
                <w:lang w:eastAsia="ru-RU"/>
              </w:rPr>
              <w:t xml:space="preserve">Исполнено (кассовые расходы) за 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1 квартал </w:t>
            </w:r>
            <w:r w:rsidRPr="001F6BF4">
              <w:rPr>
                <w:rFonts w:ascii="Courier New" w:eastAsia="Times New Roman" w:hAnsi="Courier New" w:cs="Courier New"/>
                <w:lang w:eastAsia="ru-RU"/>
              </w:rPr>
              <w:t>201</w:t>
            </w:r>
            <w:r>
              <w:rPr>
                <w:rFonts w:ascii="Courier New" w:eastAsia="Times New Roman" w:hAnsi="Courier New" w:cs="Courier New"/>
                <w:lang w:eastAsia="ru-RU"/>
              </w:rPr>
              <w:t>8</w:t>
            </w:r>
            <w:r w:rsidRPr="001F6BF4">
              <w:rPr>
                <w:rFonts w:ascii="Courier New" w:eastAsia="Times New Roman" w:hAnsi="Courier New" w:cs="Courier New"/>
                <w:lang w:eastAsia="ru-RU"/>
              </w:rPr>
              <w:t xml:space="preserve"> г.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E9B" w:rsidRPr="001F6BF4" w:rsidRDefault="00D47E9B" w:rsidP="00B92615">
            <w:pPr>
              <w:spacing w:after="0" w:line="240" w:lineRule="auto"/>
              <w:ind w:left="-57" w:right="-57"/>
              <w:jc w:val="center"/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1F6BF4">
              <w:rPr>
                <w:rFonts w:ascii="Courier New" w:eastAsia="Times New Roman" w:hAnsi="Courier New" w:cs="Courier New"/>
                <w:color w:val="000000"/>
                <w:lang w:eastAsia="ru-RU"/>
              </w:rPr>
              <w:t>степень выполнения мероприятий %</w:t>
            </w:r>
          </w:p>
        </w:tc>
      </w:tr>
      <w:tr w:rsidR="00D47E9B" w:rsidRPr="001F6BF4" w:rsidTr="00B92615">
        <w:trPr>
          <w:trHeight w:val="206"/>
        </w:trPr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47E9B" w:rsidRPr="001F6BF4" w:rsidRDefault="00D47E9B" w:rsidP="00B9261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F6BF4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47E9B" w:rsidRPr="001F6BF4" w:rsidRDefault="00D47E9B" w:rsidP="00B9261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F6BF4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E9B" w:rsidRPr="001F6BF4" w:rsidRDefault="00D47E9B" w:rsidP="00B9261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F6BF4"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47E9B" w:rsidRPr="001F6BF4" w:rsidRDefault="00D47E9B" w:rsidP="00B9261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F6BF4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47E9B" w:rsidRPr="001F6BF4" w:rsidRDefault="00D47E9B" w:rsidP="00B9261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</w:p>
        </w:tc>
      </w:tr>
      <w:tr w:rsidR="00D47E9B" w:rsidRPr="001F6BF4" w:rsidTr="00B92615">
        <w:trPr>
          <w:trHeight w:val="250"/>
        </w:trPr>
        <w:tc>
          <w:tcPr>
            <w:tcW w:w="13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E9B" w:rsidRPr="001F6BF4" w:rsidRDefault="00D47E9B" w:rsidP="00B92615">
            <w:pPr>
              <w:spacing w:after="0" w:line="240" w:lineRule="auto"/>
              <w:rPr>
                <w:rFonts w:ascii="Courier New" w:eastAsia="Times New Roman" w:hAnsi="Courier New" w:cs="Courier New"/>
                <w:b/>
                <w:sz w:val="24"/>
                <w:szCs w:val="24"/>
                <w:lang w:eastAsia="ru-RU"/>
              </w:rPr>
            </w:pPr>
            <w:r w:rsidRPr="001F6BF4">
              <w:rPr>
                <w:rFonts w:ascii="Courier New" w:eastAsia="Times New Roman" w:hAnsi="Courier New" w:cs="Courier New"/>
                <w:b/>
                <w:lang w:eastAsia="ru-RU"/>
              </w:rPr>
              <w:t xml:space="preserve">Развитие автомобильных дорог сельского поселения Раздольинского </w:t>
            </w:r>
          </w:p>
          <w:p w:rsidR="00D47E9B" w:rsidRPr="001F6BF4" w:rsidRDefault="00D47E9B" w:rsidP="00B92615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F6BF4">
              <w:rPr>
                <w:rFonts w:ascii="Courier New" w:eastAsia="Times New Roman" w:hAnsi="Courier New" w:cs="Courier New"/>
                <w:b/>
                <w:lang w:eastAsia="ru-RU"/>
              </w:rPr>
              <w:t xml:space="preserve">муниципального </w:t>
            </w:r>
            <w:r>
              <w:rPr>
                <w:rFonts w:ascii="Courier New" w:eastAsia="Times New Roman" w:hAnsi="Courier New" w:cs="Courier New"/>
                <w:b/>
                <w:lang w:eastAsia="ru-RU"/>
              </w:rPr>
              <w:t>образования на 2017</w:t>
            </w:r>
            <w:r w:rsidRPr="001F6BF4">
              <w:rPr>
                <w:rFonts w:ascii="Courier New" w:eastAsia="Times New Roman" w:hAnsi="Courier New" w:cs="Courier New"/>
                <w:b/>
                <w:lang w:eastAsia="ru-RU"/>
              </w:rPr>
              <w:t>-201</w:t>
            </w:r>
            <w:r>
              <w:rPr>
                <w:rFonts w:ascii="Courier New" w:eastAsia="Times New Roman" w:hAnsi="Courier New" w:cs="Courier New"/>
                <w:b/>
                <w:lang w:eastAsia="ru-RU"/>
              </w:rPr>
              <w:t>9</w:t>
            </w:r>
            <w:r w:rsidRPr="001F6BF4">
              <w:rPr>
                <w:rFonts w:ascii="Courier New" w:eastAsia="Times New Roman" w:hAnsi="Courier New" w:cs="Courier New"/>
                <w:b/>
                <w:lang w:eastAsia="ru-RU"/>
              </w:rPr>
              <w:t xml:space="preserve"> годы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E9B" w:rsidRPr="001F6BF4" w:rsidRDefault="00D47E9B" w:rsidP="00B92615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F6BF4">
              <w:rPr>
                <w:rFonts w:ascii="Courier New" w:eastAsia="Times New Roman" w:hAnsi="Courier New" w:cs="Courier New"/>
                <w:lang w:eastAsia="ru-RU"/>
              </w:rPr>
              <w:t>Ответственный исполнитель:</w:t>
            </w:r>
          </w:p>
        </w:tc>
        <w:tc>
          <w:tcPr>
            <w:tcW w:w="8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E9B" w:rsidRPr="00A10DB3" w:rsidRDefault="00D47E9B" w:rsidP="00B9261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2725,579</w:t>
            </w:r>
          </w:p>
          <w:p w:rsidR="00D47E9B" w:rsidRPr="00A10DB3" w:rsidRDefault="00D47E9B" w:rsidP="00B9261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A10DB3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8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47E9B" w:rsidRPr="007D1C0A" w:rsidRDefault="00D47E9B" w:rsidP="00B926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83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47E9B" w:rsidRPr="007D1C0A" w:rsidRDefault="00D47E9B" w:rsidP="00B926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D47E9B" w:rsidRPr="001F6BF4" w:rsidTr="00B92615">
        <w:trPr>
          <w:trHeight w:val="1112"/>
        </w:trPr>
        <w:tc>
          <w:tcPr>
            <w:tcW w:w="13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E9B" w:rsidRPr="001F6BF4" w:rsidRDefault="00D47E9B" w:rsidP="00B92615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47E9B" w:rsidRPr="001F6BF4" w:rsidRDefault="00D47E9B" w:rsidP="00B92615">
            <w:pPr>
              <w:spacing w:after="0" w:line="240" w:lineRule="auto"/>
              <w:rPr>
                <w:rFonts w:ascii="Courier New" w:eastAsia="Times New Roman" w:hAnsi="Courier New" w:cs="Courier New"/>
                <w:i/>
                <w:sz w:val="24"/>
                <w:szCs w:val="24"/>
                <w:lang w:eastAsia="ru-RU"/>
              </w:rPr>
            </w:pPr>
            <w:r w:rsidRPr="001F6BF4">
              <w:rPr>
                <w:rFonts w:ascii="Courier New" w:eastAsia="Times New Roman" w:hAnsi="Courier New" w:cs="Courier New"/>
                <w:i/>
                <w:lang w:eastAsia="ru-RU"/>
              </w:rPr>
              <w:t>Администрация Раздольинского МО</w:t>
            </w:r>
          </w:p>
        </w:tc>
        <w:tc>
          <w:tcPr>
            <w:tcW w:w="8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E9B" w:rsidRPr="007D1C0A" w:rsidRDefault="00D47E9B" w:rsidP="00B926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8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7E9B" w:rsidRPr="007D1C0A" w:rsidRDefault="00D47E9B" w:rsidP="00B926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8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7E9B" w:rsidRPr="007D1C0A" w:rsidRDefault="00D47E9B" w:rsidP="00B926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D47E9B" w:rsidRPr="001F6BF4" w:rsidTr="00B92615">
        <w:trPr>
          <w:trHeight w:val="304"/>
        </w:trPr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E9B" w:rsidRPr="000555D4" w:rsidRDefault="00D47E9B" w:rsidP="00B9261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proofErr w:type="spellStart"/>
            <w:r w:rsidRPr="000555D4">
              <w:rPr>
                <w:rFonts w:ascii="Courier New" w:eastAsia="Times New Roman" w:hAnsi="Courier New" w:cs="Courier New"/>
                <w:lang w:eastAsia="ru-RU"/>
              </w:rPr>
              <w:t>Грейдирование</w:t>
            </w:r>
            <w:proofErr w:type="spellEnd"/>
            <w:r w:rsidRPr="000555D4">
              <w:rPr>
                <w:rFonts w:ascii="Courier New" w:eastAsia="Times New Roman" w:hAnsi="Courier New" w:cs="Courier New"/>
                <w:lang w:eastAsia="ru-RU"/>
              </w:rPr>
              <w:t xml:space="preserve"> дорог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 от снега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E9B" w:rsidRPr="000555D4" w:rsidRDefault="00D47E9B" w:rsidP="00B9261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E9B" w:rsidRPr="00A10DB3" w:rsidRDefault="00D47E9B" w:rsidP="00B9261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10DB3">
              <w:rPr>
                <w:rFonts w:ascii="Courier New" w:eastAsia="Times New Roman" w:hAnsi="Courier New" w:cs="Courier New"/>
                <w:lang w:eastAsia="ru-RU"/>
              </w:rPr>
              <w:t> </w:t>
            </w:r>
            <w:r>
              <w:rPr>
                <w:rFonts w:ascii="Courier New" w:eastAsia="Times New Roman" w:hAnsi="Courier New" w:cs="Courier New"/>
                <w:lang w:eastAsia="ru-RU"/>
              </w:rPr>
              <w:t>300,0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47E9B" w:rsidRPr="007D1C0A" w:rsidRDefault="00D47E9B" w:rsidP="00B926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47E9B" w:rsidRPr="007D1C0A" w:rsidRDefault="00D47E9B" w:rsidP="00B926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D47E9B" w:rsidRPr="001F6BF4" w:rsidTr="00B92615">
        <w:trPr>
          <w:trHeight w:val="304"/>
        </w:trPr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E9B" w:rsidRPr="000555D4" w:rsidRDefault="00D47E9B" w:rsidP="00B9261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555D4">
              <w:rPr>
                <w:rFonts w:ascii="Courier New" w:eastAsia="Times New Roman" w:hAnsi="Courier New" w:cs="Courier New"/>
                <w:lang w:eastAsia="ru-RU"/>
              </w:rPr>
              <w:t>Изготовление дорожных знаков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E9B" w:rsidRPr="000555D4" w:rsidRDefault="00D47E9B" w:rsidP="00B9261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E9B" w:rsidRPr="00A10DB3" w:rsidRDefault="00D47E9B" w:rsidP="00B9261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50,0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47E9B" w:rsidRPr="007D1C0A" w:rsidRDefault="00D47E9B" w:rsidP="00B926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47E9B" w:rsidRPr="007D1C0A" w:rsidRDefault="00D47E9B" w:rsidP="00B926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D47E9B" w:rsidRPr="001F6BF4" w:rsidTr="00B92615">
        <w:trPr>
          <w:trHeight w:val="304"/>
        </w:trPr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E9B" w:rsidRPr="000555D4" w:rsidRDefault="00D47E9B" w:rsidP="00B9261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555D4">
              <w:rPr>
                <w:rFonts w:ascii="Courier New" w:eastAsia="Times New Roman" w:hAnsi="Courier New" w:cs="Courier New"/>
                <w:lang w:eastAsia="ru-RU"/>
              </w:rPr>
              <w:t xml:space="preserve">Изготовление </w:t>
            </w:r>
            <w:r w:rsidRPr="000555D4">
              <w:rPr>
                <w:rFonts w:ascii="Courier New" w:eastAsia="Times New Roman" w:hAnsi="Courier New" w:cs="Courier New"/>
                <w:lang w:eastAsia="ru-RU"/>
              </w:rPr>
              <w:lastRenderedPageBreak/>
              <w:t>технических, кадастровых паспортов на сооружение автомобильных дорог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E9B" w:rsidRPr="000555D4" w:rsidRDefault="00D47E9B" w:rsidP="00B9261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E9B" w:rsidRPr="00A10DB3" w:rsidRDefault="00D47E9B" w:rsidP="00B9261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</w:t>
            </w:r>
            <w:r w:rsidRPr="00A10DB3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47E9B" w:rsidRPr="0041138B" w:rsidRDefault="00D47E9B" w:rsidP="00B926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47E9B" w:rsidRPr="007D1C0A" w:rsidRDefault="00D47E9B" w:rsidP="00B926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D47E9B" w:rsidRPr="001F6BF4" w:rsidTr="00B92615">
        <w:trPr>
          <w:trHeight w:val="304"/>
        </w:trPr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E9B" w:rsidRPr="000555D4" w:rsidRDefault="00D47E9B" w:rsidP="00B9261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555D4">
              <w:rPr>
                <w:rFonts w:ascii="Courier New" w:eastAsia="Times New Roman" w:hAnsi="Courier New" w:cs="Courier New"/>
                <w:lang w:eastAsia="ru-RU"/>
              </w:rPr>
              <w:lastRenderedPageBreak/>
              <w:t>Ремонт гравийного и асфальтобетонного полотна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E9B" w:rsidRPr="000555D4" w:rsidRDefault="00D47E9B" w:rsidP="00B9261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E9B" w:rsidRPr="00A10DB3" w:rsidRDefault="00D47E9B" w:rsidP="00B9261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2265,579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47E9B" w:rsidRPr="007D1C0A" w:rsidRDefault="00D47E9B" w:rsidP="00B926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47E9B" w:rsidRPr="007D1C0A" w:rsidRDefault="00D47E9B" w:rsidP="00B926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D47E9B" w:rsidRPr="001F6BF4" w:rsidTr="00B92615">
        <w:trPr>
          <w:trHeight w:val="304"/>
        </w:trPr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E9B" w:rsidRDefault="00D47E9B" w:rsidP="00B9261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Поставка песчано-гравийной смеси</w:t>
            </w:r>
          </w:p>
          <w:p w:rsidR="00D47E9B" w:rsidRPr="000555D4" w:rsidRDefault="00D47E9B" w:rsidP="00B9261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(приобретение)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E9B" w:rsidRPr="000555D4" w:rsidRDefault="00D47E9B" w:rsidP="00B9261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E9B" w:rsidRPr="00A10DB3" w:rsidRDefault="00D47E9B" w:rsidP="00B9261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50</w:t>
            </w:r>
            <w:r w:rsidRPr="00A10DB3">
              <w:rPr>
                <w:rFonts w:ascii="Courier New" w:eastAsia="Times New Roman" w:hAnsi="Courier New" w:cs="Courier New"/>
                <w:lang w:eastAsia="ru-RU"/>
              </w:rPr>
              <w:t>,0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47E9B" w:rsidRPr="007D1C0A" w:rsidRDefault="00D47E9B" w:rsidP="00B926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47E9B" w:rsidRPr="007D1C0A" w:rsidRDefault="00D47E9B" w:rsidP="00B926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</w:tbl>
    <w:p w:rsidR="00D47E9B" w:rsidRDefault="00D47E9B" w:rsidP="00D47E9B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47E9B" w:rsidRDefault="00D47E9B" w:rsidP="00D47E9B">
      <w:pPr>
        <w:rPr>
          <w:rFonts w:ascii="Courier New" w:eastAsia="Times New Roman" w:hAnsi="Courier New" w:cs="Courier New"/>
          <w:lang w:eastAsia="ru-RU"/>
        </w:rPr>
      </w:pPr>
    </w:p>
    <w:p w:rsidR="00D47E9B" w:rsidRPr="00E67734" w:rsidRDefault="00D47E9B" w:rsidP="00D47E9B">
      <w:pPr>
        <w:rPr>
          <w:rFonts w:ascii="Courier New" w:eastAsia="Times New Roman" w:hAnsi="Courier New" w:cs="Courier New"/>
          <w:lang w:eastAsia="ru-RU"/>
        </w:rPr>
      </w:pPr>
    </w:p>
    <w:p w:rsidR="00D47E9B" w:rsidRPr="00E67734" w:rsidRDefault="00D47E9B" w:rsidP="00D47E9B">
      <w:pPr>
        <w:rPr>
          <w:rFonts w:ascii="Courier New" w:eastAsia="Times New Roman" w:hAnsi="Courier New" w:cs="Courier New"/>
          <w:lang w:eastAsia="ru-RU"/>
        </w:rPr>
      </w:pPr>
    </w:p>
    <w:p w:rsidR="00A15F0F" w:rsidRDefault="00D47E9B"/>
    <w:sectPr w:rsidR="00A15F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7E9B"/>
    <w:rsid w:val="00050117"/>
    <w:rsid w:val="00D47E9B"/>
    <w:rsid w:val="00E54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7E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7E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344</Words>
  <Characters>1961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2018-05-08T07:26:00Z</dcterms:created>
  <dcterms:modified xsi:type="dcterms:W3CDTF">2018-05-08T07:27:00Z</dcterms:modified>
</cp:coreProperties>
</file>