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07CCD" w:rsidRDefault="00507CCD">
      <w:bookmarkStart w:id="0" w:name="_GoBack"/>
      <w:bookmarkEnd w:id="0"/>
    </w:p>
    <w:p w:rsidR="00507CCD" w:rsidRPr="00507CCD" w:rsidRDefault="002638C1" w:rsidP="00507CCD">
      <w:pPr>
        <w:jc w:val="right"/>
        <w:rPr>
          <w:rFonts w:ascii="Arial" w:hAnsi="Arial" w:cs="Arial"/>
          <w:color w:val="595959"/>
          <w:sz w:val="24"/>
        </w:rPr>
      </w:pPr>
      <w:r w:rsidRPr="00845ACE">
        <w:rPr>
          <w:rFonts w:ascii="Arial" w:hAnsi="Arial" w:cs="Arial"/>
          <w:color w:val="595959"/>
          <w:sz w:val="24"/>
        </w:rPr>
        <w:t>09.</w:t>
      </w:r>
      <w:r w:rsidR="00545707">
        <w:rPr>
          <w:rFonts w:ascii="Arial" w:hAnsi="Arial" w:cs="Arial"/>
          <w:color w:val="595959"/>
          <w:sz w:val="24"/>
        </w:rPr>
        <w:t>1</w:t>
      </w:r>
      <w:r w:rsidR="00D60569">
        <w:rPr>
          <w:rFonts w:ascii="Arial" w:hAnsi="Arial" w:cs="Arial"/>
          <w:color w:val="595959"/>
          <w:sz w:val="24"/>
        </w:rPr>
        <w:t>2</w:t>
      </w:r>
      <w:r w:rsidR="00507CCD" w:rsidRPr="00507CCD">
        <w:rPr>
          <w:rFonts w:ascii="Arial" w:hAnsi="Arial" w:cs="Arial"/>
          <w:color w:val="595959"/>
          <w:sz w:val="24"/>
        </w:rPr>
        <w:t>.</w:t>
      </w:r>
      <w:r w:rsidR="00545707">
        <w:rPr>
          <w:rFonts w:ascii="Arial" w:hAnsi="Arial" w:cs="Arial"/>
          <w:color w:val="595959"/>
          <w:sz w:val="24"/>
        </w:rPr>
        <w:t>2019</w:t>
      </w:r>
    </w:p>
    <w:p w:rsidR="007B3982" w:rsidRDefault="00AE657D" w:rsidP="00507CCD">
      <w:pPr>
        <w:spacing w:before="360" w:after="0"/>
        <w:rPr>
          <w:rFonts w:ascii="Arial" w:hAnsi="Arial" w:cs="Arial"/>
          <w:b/>
          <w:sz w:val="48"/>
        </w:rPr>
      </w:pPr>
      <w:r>
        <w:rPr>
          <w:rFonts w:ascii="Arial" w:hAnsi="Arial" w:cs="Arial"/>
          <w:b/>
          <w:sz w:val="48"/>
        </w:rPr>
        <w:t xml:space="preserve">ПРАВИТЕЛЬСТВО ОПРЕДЕЛИЛО ОТВЕТСТВЕННЫХ ЗА </w:t>
      </w:r>
      <w:r w:rsidR="00191B67">
        <w:rPr>
          <w:rFonts w:ascii="Arial" w:hAnsi="Arial" w:cs="Arial"/>
          <w:b/>
          <w:sz w:val="48"/>
        </w:rPr>
        <w:t xml:space="preserve">БУДУЩУЮ </w:t>
      </w:r>
      <w:r>
        <w:rPr>
          <w:rFonts w:ascii="Arial" w:hAnsi="Arial" w:cs="Arial"/>
          <w:b/>
          <w:sz w:val="48"/>
        </w:rPr>
        <w:t>ПЕРЕПИСЬ НАСЕЛЕНИЯ</w:t>
      </w:r>
    </w:p>
    <w:p w:rsidR="00962C5A" w:rsidRPr="00962C5A" w:rsidRDefault="00962C5A" w:rsidP="00D13B1D">
      <w:pPr>
        <w:spacing w:after="0"/>
        <w:rPr>
          <w:rFonts w:ascii="Arial" w:hAnsi="Arial" w:cs="Arial"/>
          <w:b/>
          <w:sz w:val="24"/>
          <w:szCs w:val="24"/>
        </w:rPr>
      </w:pPr>
    </w:p>
    <w:p w:rsidR="00076A80" w:rsidRDefault="00076A80" w:rsidP="006706DD">
      <w:pPr>
        <w:spacing w:after="0"/>
        <w:ind w:left="1276"/>
        <w:rPr>
          <w:rFonts w:ascii="Arial" w:hAnsi="Arial" w:cs="Arial"/>
          <w:b/>
          <w:color w:val="595959"/>
          <w:sz w:val="24"/>
        </w:rPr>
      </w:pPr>
      <w:r>
        <w:rPr>
          <w:rFonts w:ascii="Arial" w:hAnsi="Arial" w:cs="Arial"/>
          <w:b/>
          <w:color w:val="595959"/>
          <w:sz w:val="24"/>
        </w:rPr>
        <w:t>Ф</w:t>
      </w:r>
      <w:r w:rsidR="00A02E21">
        <w:rPr>
          <w:rFonts w:ascii="Arial" w:hAnsi="Arial" w:cs="Arial"/>
          <w:b/>
          <w:color w:val="595959"/>
          <w:sz w:val="24"/>
        </w:rPr>
        <w:t>едеральные органы</w:t>
      </w:r>
      <w:r w:rsidRPr="00076A80">
        <w:rPr>
          <w:rFonts w:ascii="Arial" w:hAnsi="Arial" w:cs="Arial"/>
          <w:b/>
          <w:color w:val="595959"/>
          <w:sz w:val="24"/>
        </w:rPr>
        <w:t xml:space="preserve"> </w:t>
      </w:r>
      <w:r w:rsidR="00BE0F7D">
        <w:rPr>
          <w:rFonts w:ascii="Arial" w:hAnsi="Arial" w:cs="Arial"/>
          <w:b/>
          <w:color w:val="595959"/>
          <w:sz w:val="24"/>
        </w:rPr>
        <w:t>исполнительной власти будут помогать</w:t>
      </w:r>
      <w:r w:rsidRPr="00076A80">
        <w:rPr>
          <w:rFonts w:ascii="Arial" w:hAnsi="Arial" w:cs="Arial"/>
          <w:b/>
          <w:color w:val="595959"/>
          <w:sz w:val="24"/>
        </w:rPr>
        <w:t xml:space="preserve"> Росстату в подготовке и проведении Всероссийской переписи населения 2020 года</w:t>
      </w:r>
      <w:r>
        <w:rPr>
          <w:rFonts w:ascii="Arial" w:hAnsi="Arial" w:cs="Arial"/>
          <w:b/>
          <w:color w:val="595959"/>
          <w:sz w:val="24"/>
        </w:rPr>
        <w:t xml:space="preserve"> (ВПН-2020). </w:t>
      </w:r>
    </w:p>
    <w:p w:rsidR="00584AF7" w:rsidRPr="006706DD" w:rsidRDefault="00584AF7" w:rsidP="00076A80">
      <w:pPr>
        <w:spacing w:after="0"/>
        <w:rPr>
          <w:rFonts w:ascii="Arial" w:hAnsi="Arial" w:cs="Arial"/>
          <w:b/>
          <w:color w:val="595959"/>
          <w:sz w:val="24"/>
        </w:rPr>
      </w:pPr>
    </w:p>
    <w:p w:rsidR="00C8335A" w:rsidRDefault="00093068" w:rsidP="00C8335A">
      <w:pPr>
        <w:spacing w:after="0"/>
        <w:ind w:firstLine="708"/>
        <w:jc w:val="both"/>
        <w:rPr>
          <w:rFonts w:ascii="Arial" w:hAnsi="Arial" w:cs="Arial"/>
          <w:color w:val="595959"/>
          <w:sz w:val="24"/>
        </w:rPr>
      </w:pPr>
      <w:r>
        <w:rPr>
          <w:rFonts w:ascii="Arial" w:hAnsi="Arial" w:cs="Arial"/>
          <w:color w:val="595959"/>
          <w:sz w:val="24"/>
        </w:rPr>
        <w:t>Премьер-министр Дмитрий Медведев</w:t>
      </w:r>
      <w:r w:rsidR="00AE657D" w:rsidRPr="00AE657D">
        <w:rPr>
          <w:rFonts w:ascii="Arial" w:hAnsi="Arial" w:cs="Arial"/>
          <w:color w:val="595959"/>
          <w:sz w:val="24"/>
        </w:rPr>
        <w:t xml:space="preserve"> подпис</w:t>
      </w:r>
      <w:r>
        <w:rPr>
          <w:rFonts w:ascii="Arial" w:hAnsi="Arial" w:cs="Arial"/>
          <w:color w:val="595959"/>
          <w:sz w:val="24"/>
        </w:rPr>
        <w:t>ал постановление правительства «</w:t>
      </w:r>
      <w:r w:rsidR="00AE657D" w:rsidRPr="00AE657D">
        <w:rPr>
          <w:rFonts w:ascii="Arial" w:hAnsi="Arial" w:cs="Arial"/>
          <w:color w:val="595959"/>
          <w:sz w:val="24"/>
        </w:rPr>
        <w:t>Об организации Всер</w:t>
      </w:r>
      <w:r>
        <w:rPr>
          <w:rFonts w:ascii="Arial" w:hAnsi="Arial" w:cs="Arial"/>
          <w:color w:val="595959"/>
          <w:sz w:val="24"/>
        </w:rPr>
        <w:t>оссийской переписи населения 2020 года»</w:t>
      </w:r>
      <w:r w:rsidR="00A248EE">
        <w:rPr>
          <w:rFonts w:ascii="Arial" w:hAnsi="Arial" w:cs="Arial"/>
          <w:color w:val="595959"/>
          <w:sz w:val="24"/>
        </w:rPr>
        <w:t>, в котором</w:t>
      </w:r>
      <w:r w:rsidR="00076A80">
        <w:rPr>
          <w:rFonts w:ascii="Arial" w:hAnsi="Arial" w:cs="Arial"/>
          <w:color w:val="595959"/>
          <w:sz w:val="24"/>
        </w:rPr>
        <w:t xml:space="preserve"> определил</w:t>
      </w:r>
      <w:r w:rsidR="00A248EE">
        <w:rPr>
          <w:rFonts w:ascii="Arial" w:hAnsi="Arial" w:cs="Arial"/>
          <w:color w:val="595959"/>
          <w:sz w:val="24"/>
        </w:rPr>
        <w:t xml:space="preserve"> сроки проведения и подведения итогов </w:t>
      </w:r>
      <w:r w:rsidR="00470FA7">
        <w:rPr>
          <w:rFonts w:ascii="Arial" w:hAnsi="Arial" w:cs="Arial"/>
          <w:color w:val="595959"/>
          <w:sz w:val="24"/>
        </w:rPr>
        <w:t>будущей переписи</w:t>
      </w:r>
      <w:r w:rsidR="00A248EE">
        <w:rPr>
          <w:rFonts w:ascii="Arial" w:hAnsi="Arial" w:cs="Arial"/>
          <w:color w:val="595959"/>
          <w:sz w:val="24"/>
        </w:rPr>
        <w:t xml:space="preserve">, а также </w:t>
      </w:r>
      <w:r w:rsidR="00470FA7">
        <w:rPr>
          <w:rFonts w:ascii="Arial" w:hAnsi="Arial" w:cs="Arial"/>
          <w:color w:val="595959"/>
          <w:sz w:val="24"/>
        </w:rPr>
        <w:t>распределил зоны ответственности между министерствами и ведомствами</w:t>
      </w:r>
      <w:r w:rsidR="00A248EE">
        <w:rPr>
          <w:rFonts w:ascii="Arial" w:hAnsi="Arial" w:cs="Arial"/>
          <w:color w:val="595959"/>
          <w:sz w:val="24"/>
        </w:rPr>
        <w:t>.</w:t>
      </w:r>
    </w:p>
    <w:p w:rsidR="00B4318B" w:rsidRDefault="00285A09" w:rsidP="00A02E21">
      <w:pPr>
        <w:spacing w:after="0"/>
        <w:ind w:firstLine="708"/>
        <w:jc w:val="both"/>
        <w:rPr>
          <w:rFonts w:ascii="Arial" w:hAnsi="Arial" w:cs="Arial"/>
          <w:color w:val="595959"/>
          <w:sz w:val="24"/>
        </w:rPr>
      </w:pPr>
      <w:r>
        <w:rPr>
          <w:rFonts w:ascii="Arial" w:hAnsi="Arial" w:cs="Arial"/>
          <w:color w:val="595959"/>
          <w:sz w:val="24"/>
        </w:rPr>
        <w:t xml:space="preserve">Согласно документу, за подготовку, проведение и методологическое обеспечение ВПН-2020, а также обработку полученных сведений, подведение итогов переписи и их опубликование отвечает Росстат. </w:t>
      </w:r>
    </w:p>
    <w:p w:rsidR="00C8335A" w:rsidRDefault="00C8335A" w:rsidP="00A02E21">
      <w:pPr>
        <w:spacing w:after="0"/>
        <w:ind w:firstLine="708"/>
        <w:jc w:val="both"/>
        <w:rPr>
          <w:rFonts w:ascii="Arial" w:hAnsi="Arial" w:cs="Arial"/>
          <w:color w:val="595959"/>
          <w:sz w:val="24"/>
        </w:rPr>
      </w:pPr>
      <w:r w:rsidRPr="00C8335A">
        <w:rPr>
          <w:rFonts w:ascii="Arial" w:hAnsi="Arial" w:cs="Arial"/>
          <w:color w:val="595959"/>
          <w:sz w:val="24"/>
        </w:rPr>
        <w:t>«Сегодня подготовка к главному статистическому событию десятилетия вышла на финишную прямую. Уверен, что благодаря взаимодействию с коллегами из ми</w:t>
      </w:r>
      <w:r w:rsidR="00A02E21">
        <w:rPr>
          <w:rFonts w:ascii="Arial" w:hAnsi="Arial" w:cs="Arial"/>
          <w:color w:val="595959"/>
          <w:sz w:val="24"/>
        </w:rPr>
        <w:t>нистерств и ведомств первая российская электронная перепись населения пройдет на высоком уровне</w:t>
      </w:r>
      <w:r w:rsidRPr="00C8335A">
        <w:rPr>
          <w:rFonts w:ascii="Arial" w:hAnsi="Arial" w:cs="Arial"/>
          <w:color w:val="595959"/>
          <w:sz w:val="24"/>
        </w:rPr>
        <w:t>», - отметил руководитель Росстата Павел Малков.</w:t>
      </w:r>
    </w:p>
    <w:p w:rsidR="00470FA7" w:rsidRPr="00EE788C" w:rsidRDefault="00470FA7" w:rsidP="00285A09">
      <w:pPr>
        <w:spacing w:after="0"/>
        <w:ind w:firstLine="708"/>
        <w:jc w:val="both"/>
        <w:rPr>
          <w:rFonts w:ascii="Arial" w:hAnsi="Arial" w:cs="Arial"/>
          <w:color w:val="595959"/>
          <w:sz w:val="24"/>
        </w:rPr>
      </w:pPr>
      <w:r>
        <w:rPr>
          <w:rFonts w:ascii="Arial" w:hAnsi="Arial" w:cs="Arial"/>
          <w:color w:val="595959"/>
          <w:sz w:val="24"/>
        </w:rPr>
        <w:t xml:space="preserve">Учитывая, что Всероссийская перепись населения 2020 года пройдет с использованием </w:t>
      </w:r>
      <w:r>
        <w:rPr>
          <w:rFonts w:ascii="Arial" w:hAnsi="Arial" w:cs="Arial"/>
          <w:color w:val="595959"/>
          <w:sz w:val="24"/>
          <w:lang w:val="en-US"/>
        </w:rPr>
        <w:t>IT</w:t>
      </w:r>
      <w:r w:rsidRPr="00D55C5F">
        <w:rPr>
          <w:rFonts w:ascii="Arial" w:hAnsi="Arial" w:cs="Arial"/>
          <w:color w:val="595959"/>
          <w:sz w:val="24"/>
        </w:rPr>
        <w:t>-</w:t>
      </w:r>
      <w:r>
        <w:rPr>
          <w:rFonts w:ascii="Arial" w:hAnsi="Arial" w:cs="Arial"/>
          <w:color w:val="595959"/>
          <w:sz w:val="24"/>
        </w:rPr>
        <w:t xml:space="preserve">технологий правительство постановило, что </w:t>
      </w:r>
      <w:r w:rsidRPr="005E237A">
        <w:rPr>
          <w:rFonts w:ascii="Arial" w:hAnsi="Arial" w:cs="Arial"/>
          <w:color w:val="595959"/>
          <w:sz w:val="24"/>
        </w:rPr>
        <w:t xml:space="preserve">Министерство цифрового развития, связи и массовых коммуникаций обеспечит использование </w:t>
      </w:r>
      <w:r>
        <w:rPr>
          <w:rFonts w:ascii="Arial" w:hAnsi="Arial" w:cs="Arial"/>
          <w:color w:val="595959"/>
          <w:sz w:val="24"/>
        </w:rPr>
        <w:t>государственной информационной инфраструктуры для сбора сведений о населении</w:t>
      </w:r>
      <w:r w:rsidRPr="005E237A">
        <w:rPr>
          <w:rFonts w:ascii="Arial" w:hAnsi="Arial" w:cs="Arial"/>
          <w:color w:val="595959"/>
          <w:sz w:val="24"/>
        </w:rPr>
        <w:t xml:space="preserve"> в электронной форме</w:t>
      </w:r>
      <w:r>
        <w:rPr>
          <w:rFonts w:ascii="Arial" w:hAnsi="Arial" w:cs="Arial"/>
          <w:color w:val="595959"/>
          <w:sz w:val="24"/>
        </w:rPr>
        <w:t>.</w:t>
      </w:r>
      <w:r w:rsidR="00285A09" w:rsidRPr="00285A09">
        <w:rPr>
          <w:rFonts w:ascii="Arial" w:hAnsi="Arial" w:cs="Arial"/>
          <w:color w:val="595959"/>
          <w:sz w:val="24"/>
        </w:rPr>
        <w:t xml:space="preserve"> </w:t>
      </w:r>
      <w:r w:rsidR="00285A09">
        <w:rPr>
          <w:rFonts w:ascii="Arial" w:hAnsi="Arial" w:cs="Arial"/>
          <w:color w:val="595959"/>
          <w:sz w:val="24"/>
        </w:rPr>
        <w:t>Росреестр обязан предоставить картографический материал для проведения переписи.</w:t>
      </w:r>
    </w:p>
    <w:p w:rsidR="00AD067F" w:rsidRDefault="002814AF" w:rsidP="00AD067F">
      <w:pPr>
        <w:spacing w:after="0"/>
        <w:ind w:firstLine="708"/>
        <w:jc w:val="both"/>
        <w:rPr>
          <w:rFonts w:ascii="Arial" w:hAnsi="Arial" w:cs="Arial"/>
          <w:color w:val="595959"/>
          <w:sz w:val="24"/>
        </w:rPr>
      </w:pPr>
      <w:r>
        <w:rPr>
          <w:rFonts w:ascii="Arial" w:hAnsi="Arial" w:cs="Arial"/>
          <w:color w:val="595959"/>
          <w:sz w:val="24"/>
        </w:rPr>
        <w:t>Также,</w:t>
      </w:r>
      <w:r w:rsidR="00EE788C">
        <w:rPr>
          <w:rFonts w:ascii="Arial" w:hAnsi="Arial" w:cs="Arial"/>
          <w:color w:val="595959"/>
          <w:sz w:val="24"/>
        </w:rPr>
        <w:t xml:space="preserve"> правительство постановило, что</w:t>
      </w:r>
      <w:r>
        <w:rPr>
          <w:rFonts w:ascii="Arial" w:hAnsi="Arial" w:cs="Arial"/>
          <w:color w:val="595959"/>
          <w:sz w:val="24"/>
        </w:rPr>
        <w:t xml:space="preserve"> </w:t>
      </w:r>
      <w:r w:rsidR="00EE788C" w:rsidRPr="00EE788C">
        <w:rPr>
          <w:rFonts w:ascii="Arial" w:hAnsi="Arial" w:cs="Arial"/>
          <w:color w:val="595959"/>
          <w:sz w:val="24"/>
        </w:rPr>
        <w:t>ответственность за организацию и проведение переписи отдельных категорий населения возлагается на федеральные органы исполнительной власти, в ведении которых находятся сп</w:t>
      </w:r>
      <w:r w:rsidR="00AD067F">
        <w:rPr>
          <w:rFonts w:ascii="Arial" w:hAnsi="Arial" w:cs="Arial"/>
          <w:color w:val="595959"/>
          <w:sz w:val="24"/>
        </w:rPr>
        <w:t>ециальные контингенты населения</w:t>
      </w:r>
      <w:r w:rsidR="00EE788C" w:rsidRPr="00EE788C">
        <w:rPr>
          <w:rFonts w:ascii="Arial" w:hAnsi="Arial" w:cs="Arial"/>
          <w:color w:val="595959"/>
          <w:sz w:val="24"/>
        </w:rPr>
        <w:t>: МВД России, МЧС России, Минобороны России, Минпромторг России, МИД России, ФСБ России, Росгвардия, ФСО России, ФСИН России, ГУСП Президента Российской Федерации, Госкорпорация «Росат</w:t>
      </w:r>
      <w:r w:rsidR="00AD067F">
        <w:rPr>
          <w:rFonts w:ascii="Arial" w:hAnsi="Arial" w:cs="Arial"/>
          <w:color w:val="595959"/>
          <w:sz w:val="24"/>
        </w:rPr>
        <w:t>ом», Госкорпорация «Роскосмос».</w:t>
      </w:r>
    </w:p>
    <w:p w:rsidR="00AD067F" w:rsidRDefault="002814AF" w:rsidP="00AD067F">
      <w:pPr>
        <w:spacing w:after="0"/>
        <w:ind w:firstLine="708"/>
        <w:jc w:val="both"/>
        <w:rPr>
          <w:rFonts w:ascii="Arial" w:hAnsi="Arial" w:cs="Arial"/>
          <w:color w:val="595959"/>
          <w:sz w:val="24"/>
        </w:rPr>
      </w:pPr>
      <w:r>
        <w:rPr>
          <w:rFonts w:ascii="Arial" w:hAnsi="Arial" w:cs="Arial"/>
          <w:color w:val="595959"/>
          <w:sz w:val="24"/>
        </w:rPr>
        <w:t>Например, за</w:t>
      </w:r>
      <w:r w:rsidR="00076A80">
        <w:rPr>
          <w:rFonts w:ascii="Arial" w:hAnsi="Arial" w:cs="Arial"/>
          <w:color w:val="595959"/>
          <w:sz w:val="24"/>
        </w:rPr>
        <w:t xml:space="preserve"> пе</w:t>
      </w:r>
      <w:r>
        <w:rPr>
          <w:rFonts w:ascii="Arial" w:hAnsi="Arial" w:cs="Arial"/>
          <w:color w:val="595959"/>
          <w:sz w:val="24"/>
        </w:rPr>
        <w:t>репись</w:t>
      </w:r>
      <w:r w:rsidR="00076A80">
        <w:rPr>
          <w:rFonts w:ascii="Arial" w:hAnsi="Arial" w:cs="Arial"/>
          <w:color w:val="595959"/>
          <w:sz w:val="24"/>
        </w:rPr>
        <w:t xml:space="preserve"> военнослужащих, членов их семей, сотрудников органов внутренних дел, </w:t>
      </w:r>
      <w:r>
        <w:rPr>
          <w:rFonts w:ascii="Arial" w:hAnsi="Arial" w:cs="Arial"/>
          <w:color w:val="595959"/>
          <w:sz w:val="24"/>
        </w:rPr>
        <w:t xml:space="preserve">лиц, </w:t>
      </w:r>
      <w:r w:rsidR="00076A80">
        <w:rPr>
          <w:rFonts w:ascii="Arial" w:hAnsi="Arial" w:cs="Arial"/>
          <w:color w:val="595959"/>
          <w:sz w:val="24"/>
        </w:rPr>
        <w:t xml:space="preserve">проходящих службу в войсках </w:t>
      </w:r>
      <w:r w:rsidR="00206AAE">
        <w:rPr>
          <w:rFonts w:ascii="Arial" w:hAnsi="Arial" w:cs="Arial"/>
          <w:color w:val="595959"/>
          <w:sz w:val="24"/>
        </w:rPr>
        <w:t>национальной гвардии, проживающих на территории закрытых административно-</w:t>
      </w:r>
      <w:r w:rsidR="00206AAE">
        <w:rPr>
          <w:rFonts w:ascii="Arial" w:hAnsi="Arial" w:cs="Arial"/>
          <w:color w:val="595959"/>
          <w:sz w:val="24"/>
        </w:rPr>
        <w:lastRenderedPageBreak/>
        <w:t xml:space="preserve">территориальных образований, закрытых военных городков и воинских частей ответственным назначается Минобороны, МВД, МЧС, ФСБ, ФСО, Росгвардия, Минпромторг, </w:t>
      </w:r>
      <w:r w:rsidR="00206AAE" w:rsidRPr="00206AAE">
        <w:rPr>
          <w:rFonts w:ascii="Arial" w:hAnsi="Arial" w:cs="Arial"/>
          <w:color w:val="595959"/>
          <w:sz w:val="24"/>
        </w:rPr>
        <w:t xml:space="preserve">Главное управление специальных программ президента </w:t>
      </w:r>
      <w:r w:rsidR="00206AAE">
        <w:rPr>
          <w:rFonts w:ascii="Arial" w:hAnsi="Arial" w:cs="Arial"/>
          <w:color w:val="595959"/>
          <w:sz w:val="24"/>
        </w:rPr>
        <w:t xml:space="preserve">РФ и </w:t>
      </w:r>
      <w:r w:rsidR="00206AAE" w:rsidRPr="00206AAE">
        <w:rPr>
          <w:rFonts w:ascii="Arial" w:hAnsi="Arial" w:cs="Arial"/>
          <w:color w:val="595959"/>
          <w:sz w:val="24"/>
        </w:rPr>
        <w:t>Госкорпорация «Росатом»</w:t>
      </w:r>
      <w:r w:rsidR="00206AAE">
        <w:rPr>
          <w:rFonts w:ascii="Arial" w:hAnsi="Arial" w:cs="Arial"/>
          <w:color w:val="595959"/>
          <w:sz w:val="24"/>
        </w:rPr>
        <w:t>.</w:t>
      </w:r>
      <w:r w:rsidR="00AD067F">
        <w:rPr>
          <w:rFonts w:ascii="Arial" w:hAnsi="Arial" w:cs="Arial"/>
          <w:color w:val="595959"/>
          <w:sz w:val="24"/>
        </w:rPr>
        <w:t xml:space="preserve"> </w:t>
      </w:r>
      <w:r w:rsidR="00AD067F" w:rsidRPr="00AD067F">
        <w:rPr>
          <w:rFonts w:ascii="Arial" w:hAnsi="Arial" w:cs="Arial"/>
          <w:color w:val="595959"/>
          <w:sz w:val="24"/>
        </w:rPr>
        <w:t xml:space="preserve">Заполненные переписные документы на специальные контингенты населения будут сдаваться в Росстат </w:t>
      </w:r>
      <w:r w:rsidR="002638C1">
        <w:rPr>
          <w:rFonts w:ascii="Arial" w:hAnsi="Arial" w:cs="Arial"/>
          <w:color w:val="595959"/>
          <w:sz w:val="24"/>
        </w:rPr>
        <w:t>и его территориальные органы.</w:t>
      </w:r>
    </w:p>
    <w:p w:rsidR="008D5F34" w:rsidRPr="00B4318B" w:rsidRDefault="008D5F34" w:rsidP="00AD067F">
      <w:pPr>
        <w:spacing w:after="0"/>
        <w:ind w:firstLine="708"/>
        <w:jc w:val="both"/>
        <w:rPr>
          <w:rFonts w:ascii="Arial" w:hAnsi="Arial" w:cs="Arial"/>
          <w:i/>
          <w:sz w:val="24"/>
        </w:rPr>
      </w:pPr>
    </w:p>
    <w:p w:rsidR="00604E90" w:rsidRPr="00604E90" w:rsidRDefault="00604E90" w:rsidP="00604E90">
      <w:pPr>
        <w:spacing w:after="0"/>
        <w:ind w:firstLine="708"/>
        <w:jc w:val="both"/>
        <w:rPr>
          <w:rFonts w:ascii="Arial" w:hAnsi="Arial" w:cs="Arial"/>
          <w:i/>
          <w:sz w:val="24"/>
        </w:rPr>
      </w:pPr>
      <w:r w:rsidRPr="00604E90">
        <w:rPr>
          <w:rFonts w:ascii="Arial" w:hAnsi="Arial" w:cs="Arial"/>
          <w:i/>
          <w:sz w:val="24"/>
        </w:rPr>
        <w:t>В</w:t>
      </w:r>
      <w:r w:rsidR="00B4318B" w:rsidRPr="00604E90">
        <w:rPr>
          <w:rFonts w:ascii="Arial" w:hAnsi="Arial" w:cs="Arial"/>
          <w:i/>
          <w:sz w:val="24"/>
        </w:rPr>
        <w:t xml:space="preserve"> </w:t>
      </w:r>
      <w:r w:rsidRPr="00604E90">
        <w:rPr>
          <w:rFonts w:ascii="Arial" w:hAnsi="Arial" w:cs="Arial"/>
          <w:i/>
          <w:sz w:val="24"/>
        </w:rPr>
        <w:t>Приангарье</w:t>
      </w:r>
      <w:r w:rsidR="00B4318B" w:rsidRPr="00604E90">
        <w:rPr>
          <w:rFonts w:ascii="Arial" w:hAnsi="Arial" w:cs="Arial"/>
          <w:i/>
          <w:sz w:val="24"/>
        </w:rPr>
        <w:t xml:space="preserve"> </w:t>
      </w:r>
      <w:r w:rsidR="0081401E" w:rsidRPr="00604E90">
        <w:rPr>
          <w:rFonts w:ascii="Arial" w:hAnsi="Arial" w:cs="Arial"/>
          <w:i/>
          <w:sz w:val="24"/>
        </w:rPr>
        <w:t xml:space="preserve">для </w:t>
      </w:r>
      <w:r w:rsidR="00B4318B" w:rsidRPr="00604E90">
        <w:rPr>
          <w:rFonts w:ascii="Arial" w:hAnsi="Arial" w:cs="Arial"/>
          <w:i/>
          <w:sz w:val="24"/>
        </w:rPr>
        <w:t xml:space="preserve">координации работы по подготовке к ВПН-2020 </w:t>
      </w:r>
      <w:r w:rsidR="0081401E" w:rsidRPr="00604E90">
        <w:rPr>
          <w:rFonts w:ascii="Arial" w:hAnsi="Arial" w:cs="Arial"/>
          <w:i/>
          <w:sz w:val="24"/>
        </w:rPr>
        <w:t xml:space="preserve">сформирована </w:t>
      </w:r>
      <w:r w:rsidR="00B4318B" w:rsidRPr="00604E90">
        <w:rPr>
          <w:rFonts w:ascii="Arial" w:hAnsi="Arial" w:cs="Arial"/>
          <w:i/>
          <w:sz w:val="24"/>
        </w:rPr>
        <w:t>комисси</w:t>
      </w:r>
      <w:r w:rsidR="0081401E" w:rsidRPr="00604E90">
        <w:rPr>
          <w:rFonts w:ascii="Arial" w:hAnsi="Arial" w:cs="Arial"/>
          <w:i/>
          <w:sz w:val="24"/>
        </w:rPr>
        <w:t>я</w:t>
      </w:r>
      <w:r w:rsidR="00B4318B" w:rsidRPr="00604E90">
        <w:rPr>
          <w:rFonts w:ascii="Arial" w:hAnsi="Arial" w:cs="Arial"/>
          <w:i/>
          <w:sz w:val="24"/>
        </w:rPr>
        <w:t xml:space="preserve"> </w:t>
      </w:r>
      <w:r w:rsidR="0081401E" w:rsidRPr="00604E90">
        <w:rPr>
          <w:rFonts w:ascii="Arial" w:hAnsi="Arial" w:cs="Arial"/>
          <w:i/>
          <w:sz w:val="24"/>
        </w:rPr>
        <w:t xml:space="preserve">во главе с </w:t>
      </w:r>
      <w:r w:rsidR="008D5F34" w:rsidRPr="00604E90">
        <w:rPr>
          <w:rFonts w:ascii="Arial" w:hAnsi="Arial" w:cs="Arial"/>
          <w:i/>
          <w:sz w:val="24"/>
        </w:rPr>
        <w:t>заместителем Председателя Правительства Иркутской области А</w:t>
      </w:r>
      <w:r w:rsidRPr="00604E90">
        <w:rPr>
          <w:rFonts w:ascii="Arial" w:hAnsi="Arial" w:cs="Arial"/>
          <w:i/>
          <w:sz w:val="24"/>
        </w:rPr>
        <w:t>.</w:t>
      </w:r>
      <w:r w:rsidR="008D5F34" w:rsidRPr="00604E90">
        <w:rPr>
          <w:rFonts w:ascii="Arial" w:hAnsi="Arial" w:cs="Arial"/>
          <w:i/>
          <w:sz w:val="24"/>
        </w:rPr>
        <w:t>Б</w:t>
      </w:r>
      <w:r w:rsidRPr="00604E90">
        <w:rPr>
          <w:rFonts w:ascii="Arial" w:hAnsi="Arial" w:cs="Arial"/>
          <w:i/>
          <w:sz w:val="24"/>
        </w:rPr>
        <w:t>.</w:t>
      </w:r>
      <w:r w:rsidR="008D5F34" w:rsidRPr="00604E90">
        <w:rPr>
          <w:rFonts w:ascii="Arial" w:hAnsi="Arial" w:cs="Arial"/>
          <w:i/>
          <w:sz w:val="24"/>
        </w:rPr>
        <w:t xml:space="preserve"> Логашовым. </w:t>
      </w:r>
      <w:r w:rsidRPr="00604E90">
        <w:rPr>
          <w:rFonts w:ascii="Arial" w:hAnsi="Arial" w:cs="Arial"/>
          <w:i/>
          <w:sz w:val="24"/>
        </w:rPr>
        <w:t xml:space="preserve">В состав комиссии входят представители органов исполнительной власти,  правоохранительных органов, МЧС, Избирательной комиссии. В 2019 году Комиссией был согласован перечень труднодоступных территорий, в которых перепись, с учетом местных условий, пройдет в иные сроки. На ближайшем заседании будут рассмотрены вопросы актуализации списков адресов, результаты проверок наличия в населенных пунктах указателей с названиями улиц, номеров домов и квартир, состояния уличного освещения. </w:t>
      </w:r>
    </w:p>
    <w:p w:rsidR="00B4318B" w:rsidRPr="00604E90" w:rsidRDefault="00604E90" w:rsidP="00AD067F">
      <w:pPr>
        <w:spacing w:after="0"/>
        <w:ind w:firstLine="708"/>
        <w:jc w:val="both"/>
        <w:rPr>
          <w:rFonts w:ascii="Arial" w:hAnsi="Arial" w:cs="Arial"/>
          <w:i/>
          <w:sz w:val="24"/>
        </w:rPr>
      </w:pPr>
      <w:r w:rsidRPr="00604E90">
        <w:rPr>
          <w:rFonts w:ascii="Arial" w:hAnsi="Arial" w:cs="Arial"/>
          <w:i/>
          <w:sz w:val="24"/>
        </w:rPr>
        <w:t>Подобные к</w:t>
      </w:r>
      <w:r w:rsidR="0081401E" w:rsidRPr="00604E90">
        <w:rPr>
          <w:rFonts w:ascii="Arial" w:hAnsi="Arial" w:cs="Arial"/>
          <w:i/>
          <w:sz w:val="24"/>
        </w:rPr>
        <w:t>омиссии созданы</w:t>
      </w:r>
      <w:r w:rsidRPr="00604E90">
        <w:rPr>
          <w:rFonts w:ascii="Arial" w:hAnsi="Arial" w:cs="Arial"/>
          <w:i/>
          <w:sz w:val="24"/>
        </w:rPr>
        <w:t xml:space="preserve"> также </w:t>
      </w:r>
      <w:r w:rsidR="0081401E" w:rsidRPr="00604E90">
        <w:rPr>
          <w:rFonts w:ascii="Arial" w:hAnsi="Arial" w:cs="Arial"/>
          <w:i/>
          <w:sz w:val="24"/>
        </w:rPr>
        <w:t xml:space="preserve"> </w:t>
      </w:r>
      <w:r w:rsidRPr="00604E90">
        <w:rPr>
          <w:rFonts w:ascii="Arial" w:hAnsi="Arial" w:cs="Arial"/>
          <w:i/>
          <w:sz w:val="24"/>
        </w:rPr>
        <w:t xml:space="preserve">в </w:t>
      </w:r>
      <w:r w:rsidR="0081401E" w:rsidRPr="00604E90">
        <w:rPr>
          <w:rFonts w:ascii="Arial" w:hAnsi="Arial" w:cs="Arial"/>
          <w:i/>
          <w:sz w:val="24"/>
        </w:rPr>
        <w:t>муниципальных образовани</w:t>
      </w:r>
      <w:r w:rsidRPr="00604E90">
        <w:rPr>
          <w:rFonts w:ascii="Arial" w:hAnsi="Arial" w:cs="Arial"/>
          <w:i/>
          <w:sz w:val="24"/>
        </w:rPr>
        <w:t>ях региона</w:t>
      </w:r>
      <w:r w:rsidR="0081401E" w:rsidRPr="00604E90">
        <w:rPr>
          <w:rFonts w:ascii="Arial" w:hAnsi="Arial" w:cs="Arial"/>
          <w:i/>
          <w:sz w:val="24"/>
        </w:rPr>
        <w:t>.</w:t>
      </w:r>
    </w:p>
    <w:p w:rsidR="00B4318B" w:rsidRDefault="00B4318B" w:rsidP="0010430A">
      <w:pPr>
        <w:spacing w:after="0"/>
        <w:ind w:firstLine="708"/>
        <w:jc w:val="both"/>
        <w:rPr>
          <w:rFonts w:ascii="Arial" w:hAnsi="Arial" w:cs="Arial"/>
          <w:color w:val="595959"/>
          <w:sz w:val="24"/>
        </w:rPr>
      </w:pPr>
    </w:p>
    <w:p w:rsidR="00B4318B" w:rsidRDefault="00470FA7" w:rsidP="0010430A">
      <w:pPr>
        <w:spacing w:after="0"/>
        <w:ind w:firstLine="708"/>
        <w:jc w:val="both"/>
        <w:rPr>
          <w:rFonts w:ascii="Arial" w:hAnsi="Arial" w:cs="Arial"/>
          <w:color w:val="595959"/>
          <w:sz w:val="24"/>
        </w:rPr>
      </w:pPr>
      <w:r>
        <w:rPr>
          <w:rFonts w:ascii="Arial" w:hAnsi="Arial" w:cs="Arial"/>
          <w:color w:val="595959"/>
          <w:sz w:val="24"/>
        </w:rPr>
        <w:t>Перепись населения позволяет увидеть</w:t>
      </w:r>
      <w:r w:rsidR="00393E3C">
        <w:rPr>
          <w:rFonts w:ascii="Arial" w:hAnsi="Arial" w:cs="Arial"/>
          <w:color w:val="595959"/>
          <w:sz w:val="24"/>
        </w:rPr>
        <w:t xml:space="preserve"> полную</w:t>
      </w:r>
      <w:r>
        <w:rPr>
          <w:rFonts w:ascii="Arial" w:hAnsi="Arial" w:cs="Arial"/>
          <w:color w:val="595959"/>
          <w:sz w:val="24"/>
        </w:rPr>
        <w:t xml:space="preserve"> картину жизни в стране,</w:t>
      </w:r>
      <w:r w:rsidR="00393E3C">
        <w:rPr>
          <w:rFonts w:ascii="Arial" w:hAnsi="Arial" w:cs="Arial"/>
          <w:color w:val="595959"/>
          <w:sz w:val="24"/>
        </w:rPr>
        <w:t xml:space="preserve"> поэтому ее проведение очень важно для общества и государства, </w:t>
      </w:r>
      <w:r w:rsidR="00393E3C" w:rsidRPr="00393E3C">
        <w:rPr>
          <w:rFonts w:ascii="Arial" w:hAnsi="Arial" w:cs="Arial"/>
          <w:color w:val="595959"/>
          <w:sz w:val="24"/>
        </w:rPr>
        <w:t>считает директор Института региона</w:t>
      </w:r>
      <w:r w:rsidR="00BB76A5">
        <w:rPr>
          <w:rFonts w:ascii="Arial" w:hAnsi="Arial" w:cs="Arial"/>
          <w:color w:val="595959"/>
          <w:sz w:val="24"/>
        </w:rPr>
        <w:t>льных проблем Дмитрий Журавлев.</w:t>
      </w:r>
      <w:r>
        <w:rPr>
          <w:rFonts w:ascii="Arial" w:hAnsi="Arial" w:cs="Arial"/>
          <w:color w:val="595959"/>
          <w:sz w:val="24"/>
        </w:rPr>
        <w:t xml:space="preserve"> </w:t>
      </w:r>
      <w:r w:rsidR="00BB76A5">
        <w:rPr>
          <w:rFonts w:ascii="Arial" w:hAnsi="Arial" w:cs="Arial"/>
          <w:color w:val="595959"/>
          <w:sz w:val="24"/>
        </w:rPr>
        <w:t>По его словам, несмотря на наличие массы социологических исследований, «больших данных» и административных баз только с помощью переписи населения можно получить адекватную картину социально-экономических процессов в стране</w:t>
      </w:r>
      <w:r w:rsidR="00393E3C">
        <w:rPr>
          <w:rFonts w:ascii="Arial" w:hAnsi="Arial" w:cs="Arial"/>
          <w:color w:val="595959"/>
          <w:sz w:val="24"/>
        </w:rPr>
        <w:t xml:space="preserve">. </w:t>
      </w:r>
    </w:p>
    <w:p w:rsidR="0010430A" w:rsidRDefault="00BB76A5" w:rsidP="0010430A">
      <w:pPr>
        <w:spacing w:after="0"/>
        <w:ind w:firstLine="708"/>
        <w:jc w:val="both"/>
        <w:rPr>
          <w:rFonts w:ascii="Arial" w:hAnsi="Arial" w:cs="Arial"/>
          <w:color w:val="595959"/>
          <w:sz w:val="24"/>
        </w:rPr>
      </w:pPr>
      <w:r>
        <w:rPr>
          <w:rFonts w:ascii="Arial" w:hAnsi="Arial" w:cs="Arial"/>
          <w:color w:val="595959"/>
          <w:sz w:val="24"/>
        </w:rPr>
        <w:t>«</w:t>
      </w:r>
      <w:r w:rsidR="00393E3C">
        <w:rPr>
          <w:rFonts w:ascii="Arial" w:hAnsi="Arial" w:cs="Arial"/>
          <w:color w:val="595959"/>
          <w:sz w:val="24"/>
        </w:rPr>
        <w:t>Очень хорошо, что постановление</w:t>
      </w:r>
      <w:r>
        <w:rPr>
          <w:rFonts w:ascii="Arial" w:hAnsi="Arial" w:cs="Arial"/>
          <w:color w:val="595959"/>
          <w:sz w:val="24"/>
        </w:rPr>
        <w:t xml:space="preserve"> правительства</w:t>
      </w:r>
      <w:r w:rsidR="00393E3C">
        <w:rPr>
          <w:rFonts w:ascii="Arial" w:hAnsi="Arial" w:cs="Arial"/>
          <w:color w:val="595959"/>
          <w:sz w:val="24"/>
        </w:rPr>
        <w:t xml:space="preserve"> подписано, </w:t>
      </w:r>
      <w:r>
        <w:rPr>
          <w:rFonts w:ascii="Arial" w:hAnsi="Arial" w:cs="Arial"/>
          <w:color w:val="595959"/>
          <w:sz w:val="24"/>
        </w:rPr>
        <w:t xml:space="preserve">теперь </w:t>
      </w:r>
      <w:r w:rsidR="00393E3C">
        <w:rPr>
          <w:rFonts w:ascii="Arial" w:hAnsi="Arial" w:cs="Arial"/>
          <w:color w:val="595959"/>
          <w:sz w:val="24"/>
        </w:rPr>
        <w:t xml:space="preserve">нужно готовиться к переписи и провести ее на максимально высоком уровне. Будущая перепись отличается от предыдущих более высоким технологическим уровнем, что позволит получить данные о населении гораздо быстрее. Последнее очень важно </w:t>
      </w:r>
      <w:r>
        <w:rPr>
          <w:rFonts w:ascii="Arial" w:hAnsi="Arial" w:cs="Arial"/>
          <w:color w:val="595959"/>
          <w:sz w:val="24"/>
        </w:rPr>
        <w:t>для современного потребителя информации</w:t>
      </w:r>
      <w:r w:rsidR="00470FA7">
        <w:rPr>
          <w:rFonts w:ascii="Arial" w:hAnsi="Arial" w:cs="Arial"/>
          <w:color w:val="595959"/>
          <w:sz w:val="24"/>
        </w:rPr>
        <w:t>»</w:t>
      </w:r>
      <w:r w:rsidR="00393E3C">
        <w:rPr>
          <w:rFonts w:ascii="Arial" w:hAnsi="Arial" w:cs="Arial"/>
          <w:color w:val="595959"/>
          <w:sz w:val="24"/>
        </w:rPr>
        <w:t>,</w:t>
      </w:r>
      <w:r>
        <w:rPr>
          <w:rFonts w:ascii="Arial" w:hAnsi="Arial" w:cs="Arial"/>
          <w:color w:val="595959"/>
          <w:sz w:val="24"/>
        </w:rPr>
        <w:t xml:space="preserve"> </w:t>
      </w:r>
      <w:r w:rsidR="00B4318B">
        <w:rPr>
          <w:rFonts w:ascii="Arial" w:hAnsi="Arial" w:cs="Arial"/>
          <w:color w:val="595959"/>
          <w:sz w:val="24"/>
        </w:rPr>
        <w:t>–</w:t>
      </w:r>
      <w:r>
        <w:rPr>
          <w:rFonts w:ascii="Arial" w:hAnsi="Arial" w:cs="Arial"/>
          <w:color w:val="595959"/>
          <w:sz w:val="24"/>
        </w:rPr>
        <w:t xml:space="preserve"> подчеркнул</w:t>
      </w:r>
      <w:r w:rsidR="00393E3C">
        <w:rPr>
          <w:rFonts w:ascii="Arial" w:hAnsi="Arial" w:cs="Arial"/>
          <w:color w:val="595959"/>
          <w:sz w:val="24"/>
        </w:rPr>
        <w:t xml:space="preserve"> он. </w:t>
      </w:r>
    </w:p>
    <w:p w:rsidR="0010430A" w:rsidRDefault="00BA6821" w:rsidP="0010430A">
      <w:pPr>
        <w:spacing w:after="0"/>
        <w:ind w:firstLine="708"/>
        <w:jc w:val="both"/>
        <w:rPr>
          <w:rFonts w:ascii="Arial" w:hAnsi="Arial" w:cs="Arial"/>
          <w:color w:val="595959"/>
          <w:sz w:val="24"/>
        </w:rPr>
      </w:pPr>
      <w:r w:rsidRPr="00BA6821">
        <w:rPr>
          <w:rFonts w:ascii="Arial" w:hAnsi="Arial" w:cs="Arial"/>
          <w:color w:val="595959"/>
          <w:sz w:val="24"/>
        </w:rPr>
        <w:t>Первые итоги Всероссийской переписи населения 2020 года планируется подвести уже в декабре 2020 года, предварительные итоги будут обнародованы в феврале 2021 года, а публикация окончательных итогов будет происхо</w:t>
      </w:r>
      <w:r>
        <w:rPr>
          <w:rFonts w:ascii="Arial" w:hAnsi="Arial" w:cs="Arial"/>
          <w:color w:val="595959"/>
          <w:sz w:val="24"/>
        </w:rPr>
        <w:t>дить поэтапно в 2021-2022 годах</w:t>
      </w:r>
      <w:r w:rsidR="0010430A" w:rsidRPr="0010430A">
        <w:rPr>
          <w:rFonts w:ascii="Arial" w:hAnsi="Arial" w:cs="Arial"/>
          <w:color w:val="595959"/>
          <w:sz w:val="24"/>
        </w:rPr>
        <w:t>.</w:t>
      </w:r>
    </w:p>
    <w:p w:rsidR="00427137" w:rsidRDefault="00427137" w:rsidP="006706DD">
      <w:pPr>
        <w:spacing w:after="0"/>
        <w:rPr>
          <w:rFonts w:ascii="Arial" w:hAnsi="Arial" w:cs="Arial"/>
          <w:color w:val="595959"/>
          <w:sz w:val="24"/>
        </w:rPr>
      </w:pPr>
    </w:p>
    <w:p w:rsidR="007B3982" w:rsidRPr="007B3982" w:rsidRDefault="007B3982" w:rsidP="00A32E31">
      <w:pPr>
        <w:spacing w:after="0"/>
        <w:ind w:firstLine="708"/>
        <w:jc w:val="both"/>
        <w:rPr>
          <w:rFonts w:ascii="Arial" w:hAnsi="Arial" w:cs="Arial"/>
          <w:i/>
          <w:color w:val="595959"/>
          <w:sz w:val="24"/>
        </w:rPr>
      </w:pPr>
      <w:r w:rsidRPr="007B3982">
        <w:rPr>
          <w:rFonts w:ascii="Arial" w:hAnsi="Arial" w:cs="Arial"/>
          <w:i/>
          <w:color w:val="595959"/>
          <w:sz w:val="24"/>
        </w:rPr>
        <w:t>Всероссийская перепись населения пройдет с 1 по 31 октября 2020</w:t>
      </w:r>
      <w:r w:rsidR="008077DA">
        <w:rPr>
          <w:rFonts w:ascii="Arial" w:hAnsi="Arial" w:cs="Arial"/>
          <w:i/>
          <w:color w:val="595959"/>
          <w:sz w:val="24"/>
        </w:rPr>
        <w:t> </w:t>
      </w:r>
      <w:r w:rsidRPr="007B3982">
        <w:rPr>
          <w:rFonts w:ascii="Arial" w:hAnsi="Arial" w:cs="Arial"/>
          <w:i/>
          <w:color w:val="595959"/>
          <w:sz w:val="24"/>
        </w:rPr>
        <w:t xml:space="preserve">года с применением цифровых технологий. Главным нововведением предстоящей переписи станет возможность самостоятельного заполнения жителями России электронного переписного листа на Едином портале государственных услуг (Gosuslugi.ru). При обходе жилых помещений переписчики Росстата будут использовать планшеты со </w:t>
      </w:r>
      <w:r w:rsidRPr="007B3982">
        <w:rPr>
          <w:rFonts w:ascii="Arial" w:hAnsi="Arial" w:cs="Arial"/>
          <w:i/>
          <w:color w:val="595959"/>
          <w:sz w:val="24"/>
        </w:rPr>
        <w:lastRenderedPageBreak/>
        <w:t>специальным программным обеспечением. Также переписаться можно будет на переписных участках, в том числе в помещениях многофункциональных центров оказания государственных и муниципальных услуг (МФЦ).</w:t>
      </w:r>
    </w:p>
    <w:p w:rsidR="004C05AC" w:rsidRDefault="004C05AC" w:rsidP="004E096C">
      <w:pPr>
        <w:spacing w:after="0"/>
        <w:rPr>
          <w:rFonts w:ascii="Arial" w:hAnsi="Arial" w:cs="Arial"/>
          <w:color w:val="595959"/>
          <w:sz w:val="24"/>
        </w:rPr>
      </w:pPr>
    </w:p>
    <w:p w:rsidR="004E096C" w:rsidRPr="004D5D3F" w:rsidRDefault="004E096C" w:rsidP="004E096C">
      <w:pPr>
        <w:spacing w:after="0" w:line="240" w:lineRule="auto"/>
        <w:rPr>
          <w:rFonts w:ascii="Arial" w:hAnsi="Arial" w:cs="Arial"/>
          <w:b/>
          <w:color w:val="595959"/>
          <w:sz w:val="24"/>
        </w:rPr>
      </w:pPr>
      <w:r w:rsidRPr="004D5D3F">
        <w:rPr>
          <w:rFonts w:ascii="Arial" w:hAnsi="Arial" w:cs="Arial"/>
          <w:b/>
          <w:color w:val="595959"/>
          <w:sz w:val="24"/>
        </w:rPr>
        <w:t>Медиаофис ВПН-2020</w:t>
      </w:r>
    </w:p>
    <w:p w:rsidR="004E096C" w:rsidRPr="00413DFC" w:rsidRDefault="002E4843" w:rsidP="004E096C">
      <w:pPr>
        <w:spacing w:after="0" w:line="240" w:lineRule="auto"/>
        <w:jc w:val="both"/>
        <w:rPr>
          <w:rFonts w:ascii="Arial" w:hAnsi="Arial" w:cs="Arial"/>
          <w:sz w:val="24"/>
          <w:szCs w:val="24"/>
        </w:rPr>
      </w:pPr>
      <w:hyperlink r:id="rId7" w:history="1">
        <w:r w:rsidR="004E096C" w:rsidRPr="00413DFC">
          <w:rPr>
            <w:rStyle w:val="a9"/>
            <w:rFonts w:ascii="Arial" w:hAnsi="Arial" w:cs="Arial"/>
            <w:sz w:val="24"/>
            <w:szCs w:val="24"/>
          </w:rPr>
          <w:t>media@strana2020.ru</w:t>
        </w:r>
      </w:hyperlink>
      <w:r w:rsidR="004E096C" w:rsidRPr="00413DFC">
        <w:rPr>
          <w:rFonts w:ascii="Arial" w:hAnsi="Arial" w:cs="Arial"/>
          <w:sz w:val="24"/>
          <w:szCs w:val="24"/>
        </w:rPr>
        <w:t xml:space="preserve"> </w:t>
      </w:r>
    </w:p>
    <w:p w:rsidR="004E096C" w:rsidRDefault="004E096C" w:rsidP="004E096C">
      <w:pPr>
        <w:spacing w:after="0" w:line="240" w:lineRule="auto"/>
        <w:jc w:val="both"/>
        <w:rPr>
          <w:rFonts w:ascii="Arial" w:hAnsi="Arial" w:cs="Arial"/>
          <w:color w:val="595959"/>
          <w:sz w:val="24"/>
        </w:rPr>
      </w:pPr>
      <w:r w:rsidRPr="004D5D3F">
        <w:rPr>
          <w:rFonts w:ascii="Arial" w:hAnsi="Arial" w:cs="Arial"/>
          <w:color w:val="595959"/>
          <w:sz w:val="24"/>
        </w:rPr>
        <w:t>+7 (495) 933-31-94</w:t>
      </w:r>
    </w:p>
    <w:p w:rsidR="004C05AC" w:rsidRDefault="004C05AC" w:rsidP="004E096C">
      <w:pPr>
        <w:spacing w:after="0" w:line="240" w:lineRule="auto"/>
        <w:jc w:val="both"/>
        <w:rPr>
          <w:rFonts w:ascii="Arial" w:hAnsi="Arial" w:cs="Arial"/>
          <w:color w:val="595959"/>
          <w:sz w:val="24"/>
        </w:rPr>
      </w:pPr>
    </w:p>
    <w:p w:rsidR="004E096C" w:rsidRPr="00835024" w:rsidRDefault="004E096C" w:rsidP="004E096C">
      <w:pPr>
        <w:spacing w:after="0" w:line="240" w:lineRule="auto"/>
        <w:jc w:val="both"/>
        <w:rPr>
          <w:rFonts w:ascii="Arial" w:hAnsi="Arial" w:cs="Arial"/>
          <w:b/>
          <w:color w:val="595959"/>
          <w:sz w:val="24"/>
        </w:rPr>
      </w:pPr>
      <w:r w:rsidRPr="00835024">
        <w:rPr>
          <w:rFonts w:ascii="Arial" w:hAnsi="Arial" w:cs="Arial"/>
          <w:b/>
          <w:color w:val="595959"/>
          <w:sz w:val="24"/>
        </w:rPr>
        <w:t>Сообщества ВПН-2020 в социальных сетях:</w:t>
      </w:r>
    </w:p>
    <w:p w:rsidR="004E096C" w:rsidRPr="00835024" w:rsidRDefault="002E4843" w:rsidP="004E096C">
      <w:pPr>
        <w:spacing w:after="0" w:line="240" w:lineRule="auto"/>
        <w:jc w:val="both"/>
        <w:rPr>
          <w:rFonts w:ascii="Arial" w:hAnsi="Arial" w:cs="Arial"/>
          <w:color w:val="595959"/>
          <w:sz w:val="24"/>
        </w:rPr>
      </w:pPr>
      <w:hyperlink r:id="rId8" w:history="1">
        <w:r w:rsidR="004E096C" w:rsidRPr="000D2A29">
          <w:rPr>
            <w:rStyle w:val="a9"/>
            <w:rFonts w:ascii="Arial" w:hAnsi="Arial" w:cs="Arial"/>
            <w:sz w:val="24"/>
          </w:rPr>
          <w:t>https://www.facebook.com/strana2020</w:t>
        </w:r>
      </w:hyperlink>
      <w:r w:rsidR="004E096C">
        <w:rPr>
          <w:rFonts w:ascii="Arial" w:hAnsi="Arial" w:cs="Arial"/>
          <w:color w:val="595959"/>
          <w:sz w:val="24"/>
        </w:rPr>
        <w:t xml:space="preserve"> </w:t>
      </w:r>
    </w:p>
    <w:p w:rsidR="004E096C" w:rsidRPr="00835024" w:rsidRDefault="002E4843" w:rsidP="004E096C">
      <w:pPr>
        <w:spacing w:after="0" w:line="240" w:lineRule="auto"/>
        <w:jc w:val="both"/>
        <w:rPr>
          <w:rFonts w:ascii="Arial" w:hAnsi="Arial" w:cs="Arial"/>
          <w:color w:val="595959"/>
          <w:sz w:val="24"/>
        </w:rPr>
      </w:pPr>
      <w:hyperlink r:id="rId9" w:history="1">
        <w:r w:rsidR="004E096C" w:rsidRPr="000D2A29">
          <w:rPr>
            <w:rStyle w:val="a9"/>
            <w:rFonts w:ascii="Arial" w:hAnsi="Arial" w:cs="Arial"/>
            <w:sz w:val="24"/>
          </w:rPr>
          <w:t>https://vk.com/strana2020</w:t>
        </w:r>
      </w:hyperlink>
      <w:r w:rsidR="004E096C">
        <w:rPr>
          <w:rFonts w:ascii="Arial" w:hAnsi="Arial" w:cs="Arial"/>
          <w:color w:val="595959"/>
          <w:sz w:val="24"/>
        </w:rPr>
        <w:t xml:space="preserve"> </w:t>
      </w:r>
    </w:p>
    <w:p w:rsidR="004E096C" w:rsidRPr="00835024" w:rsidRDefault="002E4843" w:rsidP="004E096C">
      <w:pPr>
        <w:spacing w:after="0" w:line="240" w:lineRule="auto"/>
        <w:jc w:val="both"/>
        <w:rPr>
          <w:rFonts w:ascii="Arial" w:hAnsi="Arial" w:cs="Arial"/>
          <w:color w:val="595959"/>
          <w:sz w:val="24"/>
        </w:rPr>
      </w:pPr>
      <w:hyperlink r:id="rId10" w:history="1">
        <w:r w:rsidR="004E096C" w:rsidRPr="000D2A29">
          <w:rPr>
            <w:rStyle w:val="a9"/>
            <w:rFonts w:ascii="Arial" w:hAnsi="Arial" w:cs="Arial"/>
            <w:sz w:val="24"/>
          </w:rPr>
          <w:t>https://ok.ru/strana2020</w:t>
        </w:r>
      </w:hyperlink>
      <w:r w:rsidR="004E096C">
        <w:rPr>
          <w:rFonts w:ascii="Arial" w:hAnsi="Arial" w:cs="Arial"/>
          <w:color w:val="595959"/>
          <w:sz w:val="24"/>
        </w:rPr>
        <w:t xml:space="preserve"> </w:t>
      </w:r>
    </w:p>
    <w:p w:rsidR="004E096C" w:rsidRPr="00835024" w:rsidRDefault="002E4843" w:rsidP="004E096C">
      <w:pPr>
        <w:spacing w:after="0" w:line="240" w:lineRule="auto"/>
        <w:jc w:val="both"/>
        <w:rPr>
          <w:rFonts w:ascii="Arial" w:hAnsi="Arial" w:cs="Arial"/>
          <w:color w:val="595959"/>
          <w:sz w:val="24"/>
        </w:rPr>
      </w:pPr>
      <w:hyperlink r:id="rId11" w:history="1">
        <w:r w:rsidR="004E096C" w:rsidRPr="000D2A29">
          <w:rPr>
            <w:rStyle w:val="a9"/>
            <w:rFonts w:ascii="Arial" w:hAnsi="Arial" w:cs="Arial"/>
            <w:sz w:val="24"/>
          </w:rPr>
          <w:t>https://www.instagram.com/strana2020</w:t>
        </w:r>
      </w:hyperlink>
      <w:r w:rsidR="004E096C">
        <w:rPr>
          <w:rFonts w:ascii="Arial" w:hAnsi="Arial" w:cs="Arial"/>
          <w:color w:val="595959"/>
          <w:sz w:val="24"/>
        </w:rPr>
        <w:t xml:space="preserve"> </w:t>
      </w:r>
    </w:p>
    <w:p w:rsidR="007B3982" w:rsidRDefault="002E4843" w:rsidP="006706DD">
      <w:pPr>
        <w:spacing w:after="0"/>
        <w:rPr>
          <w:rStyle w:val="a9"/>
          <w:rFonts w:ascii="Arial" w:hAnsi="Arial" w:cs="Arial"/>
          <w:sz w:val="24"/>
        </w:rPr>
      </w:pPr>
      <w:hyperlink r:id="rId12" w:history="1">
        <w:r w:rsidR="00EB2421" w:rsidRPr="00EB2421">
          <w:rPr>
            <w:rStyle w:val="a9"/>
            <w:rFonts w:ascii="Arial" w:hAnsi="Arial" w:cs="Arial"/>
            <w:sz w:val="24"/>
          </w:rPr>
          <w:t>youtube.com</w:t>
        </w:r>
      </w:hyperlink>
    </w:p>
    <w:p w:rsidR="00EE788C" w:rsidRDefault="00EE788C" w:rsidP="006706DD">
      <w:pPr>
        <w:spacing w:after="0"/>
        <w:rPr>
          <w:rStyle w:val="a9"/>
          <w:rFonts w:ascii="Arial" w:hAnsi="Arial" w:cs="Arial"/>
          <w:sz w:val="24"/>
        </w:rPr>
      </w:pPr>
    </w:p>
    <w:p w:rsidR="00EE788C" w:rsidRDefault="00EE788C" w:rsidP="006706DD">
      <w:pPr>
        <w:spacing w:after="0"/>
        <w:rPr>
          <w:rStyle w:val="a9"/>
          <w:rFonts w:ascii="Arial" w:hAnsi="Arial" w:cs="Arial"/>
          <w:sz w:val="24"/>
        </w:rPr>
      </w:pPr>
    </w:p>
    <w:p w:rsidR="00EE788C" w:rsidRPr="006706DD" w:rsidRDefault="00EE788C" w:rsidP="006706DD">
      <w:pPr>
        <w:spacing w:after="0"/>
        <w:rPr>
          <w:rFonts w:ascii="Arial" w:hAnsi="Arial" w:cs="Arial"/>
          <w:color w:val="0563C1"/>
          <w:sz w:val="24"/>
          <w:u w:val="single"/>
        </w:rPr>
      </w:pPr>
    </w:p>
    <w:sectPr w:rsidR="00EE788C" w:rsidRPr="006706DD" w:rsidSect="00962C5A">
      <w:headerReference w:type="even" r:id="rId13"/>
      <w:headerReference w:type="default" r:id="rId14"/>
      <w:footerReference w:type="default" r:id="rId15"/>
      <w:headerReference w:type="first" r:id="rId16"/>
      <w:pgSz w:w="11906" w:h="16838"/>
      <w:pgMar w:top="1134" w:right="1274" w:bottom="1134" w:left="1701" w:header="0" w:footer="39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E4843" w:rsidRDefault="002E4843" w:rsidP="00A02726">
      <w:pPr>
        <w:spacing w:after="0" w:line="240" w:lineRule="auto"/>
      </w:pPr>
      <w:r>
        <w:separator/>
      </w:r>
    </w:p>
  </w:endnote>
  <w:endnote w:type="continuationSeparator" w:id="0">
    <w:p w:rsidR="002E4843" w:rsidRDefault="002E4843" w:rsidP="00A027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56132960"/>
      <w:docPartObj>
        <w:docPartGallery w:val="Page Numbers (Bottom of Page)"/>
        <w:docPartUnique/>
      </w:docPartObj>
    </w:sdtPr>
    <w:sdtEndPr/>
    <w:sdtContent>
      <w:p w:rsidR="00A02726" w:rsidRDefault="00F524E0">
        <w:pPr>
          <w:pStyle w:val="a5"/>
        </w:pPr>
        <w:r w:rsidRPr="00F524E0">
          <w:rPr>
            <w:noProof/>
            <w:lang w:eastAsia="ru-RU"/>
          </w:rPr>
          <w:drawing>
            <wp:anchor distT="0" distB="0" distL="114300" distR="114300" simplePos="0" relativeHeight="251666432" behindDoc="1" locked="0" layoutInCell="1" allowOverlap="1">
              <wp:simplePos x="0" y="0"/>
              <wp:positionH relativeFrom="column">
                <wp:posOffset>-91193</wp:posOffset>
              </wp:positionH>
              <wp:positionV relativeFrom="paragraph">
                <wp:posOffset>-38092</wp:posOffset>
              </wp:positionV>
              <wp:extent cx="285750" cy="285750"/>
              <wp:effectExtent l="0" t="0" r="0" b="0"/>
              <wp:wrapNone/>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5750" cy="285750"/>
                      </a:xfrm>
                      <a:prstGeom prst="rect">
                        <a:avLst/>
                      </a:prstGeom>
                      <a:noFill/>
                      <a:ln>
                        <a:noFill/>
                      </a:ln>
                    </pic:spPr>
                  </pic:pic>
                </a:graphicData>
              </a:graphic>
            </wp:anchor>
          </w:drawing>
        </w:r>
        <w:r w:rsidRPr="00F524E0">
          <w:rPr>
            <w:noProof/>
            <w:lang w:eastAsia="ru-RU"/>
          </w:rPr>
          <w:drawing>
            <wp:anchor distT="0" distB="0" distL="114300" distR="114300" simplePos="0" relativeHeight="251662336" behindDoc="1" locked="0" layoutInCell="1" allowOverlap="1">
              <wp:simplePos x="0" y="0"/>
              <wp:positionH relativeFrom="column">
                <wp:posOffset>-92710</wp:posOffset>
              </wp:positionH>
              <wp:positionV relativeFrom="paragraph">
                <wp:posOffset>-41275</wp:posOffset>
              </wp:positionV>
              <wp:extent cx="283845" cy="283845"/>
              <wp:effectExtent l="0" t="0" r="0" b="1905"/>
              <wp:wrapNone/>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83845" cy="283845"/>
                      </a:xfrm>
                      <a:prstGeom prst="rect">
                        <a:avLst/>
                      </a:prstGeom>
                      <a:noFill/>
                      <a:ln>
                        <a:noFill/>
                      </a:ln>
                    </pic:spPr>
                  </pic:pic>
                </a:graphicData>
              </a:graphic>
            </wp:anchor>
          </w:drawing>
        </w:r>
        <w:r w:rsidR="00A30260" w:rsidRPr="00A30260">
          <w:rPr>
            <w:noProof/>
            <w:lang w:eastAsia="ru-RU"/>
          </w:rPr>
          <w:drawing>
            <wp:anchor distT="0" distB="0" distL="114300" distR="114300" simplePos="0" relativeHeight="251658240" behindDoc="1" locked="0" layoutInCell="1" allowOverlap="1">
              <wp:simplePos x="0" y="0"/>
              <wp:positionH relativeFrom="column">
                <wp:posOffset>-165735</wp:posOffset>
              </wp:positionH>
              <wp:positionV relativeFrom="paragraph">
                <wp:posOffset>-107315</wp:posOffset>
              </wp:positionV>
              <wp:extent cx="438150" cy="428625"/>
              <wp:effectExtent l="0" t="0" r="0" b="9525"/>
              <wp:wrapNone/>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438150" cy="428625"/>
                      </a:xfrm>
                      <a:prstGeom prst="rect">
                        <a:avLst/>
                      </a:prstGeom>
                      <a:noFill/>
                      <a:ln>
                        <a:noFill/>
                      </a:ln>
                    </pic:spPr>
                  </pic:pic>
                </a:graphicData>
              </a:graphic>
            </wp:anchor>
          </w:drawing>
        </w:r>
        <w:r w:rsidR="00AC3157">
          <w:fldChar w:fldCharType="begin"/>
        </w:r>
        <w:r w:rsidR="00A02726">
          <w:instrText>PAGE   \* MERGEFORMAT</w:instrText>
        </w:r>
        <w:r w:rsidR="00AC3157">
          <w:fldChar w:fldCharType="separate"/>
        </w:r>
        <w:r w:rsidR="009A0B15">
          <w:rPr>
            <w:noProof/>
          </w:rPr>
          <w:t>2</w:t>
        </w:r>
        <w:r w:rsidR="00AC3157">
          <w:fldChar w:fldCharType="end"/>
        </w:r>
      </w:p>
    </w:sdtContent>
  </w:sdt>
  <w:p w:rsidR="00A02726" w:rsidRDefault="00A02726">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E4843" w:rsidRDefault="002E4843" w:rsidP="00A02726">
      <w:pPr>
        <w:spacing w:after="0" w:line="240" w:lineRule="auto"/>
      </w:pPr>
      <w:r>
        <w:separator/>
      </w:r>
    </w:p>
  </w:footnote>
  <w:footnote w:type="continuationSeparator" w:id="0">
    <w:p w:rsidR="002E4843" w:rsidRDefault="002E4843" w:rsidP="00A0272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62C5A" w:rsidRDefault="002E4843">
    <w:pPr>
      <w:pStyle w:val="a3"/>
    </w:pPr>
    <w:r>
      <w:rPr>
        <w:noProof/>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014938" o:spid="_x0000_s2056" type="#_x0000_t75" style="position:absolute;margin-left:0;margin-top:0;width:1860pt;height:2631pt;z-index:-251652096;mso-position-horizontal:center;mso-position-horizontal-relative:margin;mso-position-vertical:center;mso-position-vertical-relative:margin" o:allowincell="f">
          <v:imagedata r:id="rId1" o:title="подл2"/>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02726" w:rsidRDefault="00621926" w:rsidP="00A02726">
    <w:pPr>
      <w:pStyle w:val="a3"/>
      <w:ind w:left="-1701"/>
    </w:pPr>
    <w:r>
      <w:rPr>
        <w:noProof/>
        <w:lang w:eastAsia="ru-RU"/>
      </w:rPr>
      <w:drawing>
        <wp:inline distT="0" distB="0" distL="0" distR="0">
          <wp:extent cx="4438650" cy="1552575"/>
          <wp:effectExtent l="0" t="0" r="0" b="0"/>
          <wp:docPr id="1" name="Рисунок 1" descr="шап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шапка"/>
                  <pic:cNvPicPr>
                    <a:picLocks noChangeAspect="1" noChangeArrowheads="1"/>
                  </pic:cNvPicPr>
                </pic:nvPicPr>
                <pic:blipFill>
                  <a:blip r:embed="rId1">
                    <a:extLst>
                      <a:ext uri="{28A0092B-C50C-407E-A947-70E740481C1C}">
                        <a14:useLocalDpi xmlns:a14="http://schemas.microsoft.com/office/drawing/2010/main" val="0"/>
                      </a:ext>
                    </a:extLst>
                  </a:blip>
                  <a:srcRect r="41367"/>
                  <a:stretch>
                    <a:fillRect/>
                  </a:stretch>
                </pic:blipFill>
                <pic:spPr bwMode="auto">
                  <a:xfrm>
                    <a:off x="0" y="0"/>
                    <a:ext cx="4438650" cy="1552575"/>
                  </a:xfrm>
                  <a:prstGeom prst="rect">
                    <a:avLst/>
                  </a:prstGeom>
                  <a:noFill/>
                  <a:ln>
                    <a:noFill/>
                  </a:ln>
                </pic:spPr>
              </pic:pic>
            </a:graphicData>
          </a:graphic>
        </wp:inline>
      </w:drawing>
    </w:r>
    <w:r w:rsidR="002E4843">
      <w:rPr>
        <w:noProof/>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014939" o:spid="_x0000_s2057" type="#_x0000_t75" style="position:absolute;left:0;text-align:left;margin-left:0;margin-top:0;width:1860pt;height:2631pt;z-index:-251651072;mso-position-horizontal:center;mso-position-horizontal-relative:margin;mso-position-vertical:center;mso-position-vertical-relative:margin" o:allowincell="f">
          <v:imagedata r:id="rId2" o:title="подл2"/>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62C5A" w:rsidRDefault="002E4843">
    <w:pPr>
      <w:pStyle w:val="a3"/>
    </w:pPr>
    <w:r>
      <w:rPr>
        <w:noProof/>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014937" o:spid="_x0000_s2055" type="#_x0000_t75" style="position:absolute;margin-left:0;margin-top:0;width:1860pt;height:2631pt;z-index:-251653120;mso-position-horizontal:center;mso-position-horizontal-relative:margin;mso-position-vertical:center;mso-position-vertical-relative:margin" o:allowincell="f">
          <v:imagedata r:id="rId1" o:title="подл2"/>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hdrShapeDefaults>
    <o:shapedefaults v:ext="edit" spidmax="2058"/>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2E94"/>
    <w:rsid w:val="00013B69"/>
    <w:rsid w:val="00041A26"/>
    <w:rsid w:val="000741DC"/>
    <w:rsid w:val="00076A80"/>
    <w:rsid w:val="000924C7"/>
    <w:rsid w:val="00093068"/>
    <w:rsid w:val="000C0B50"/>
    <w:rsid w:val="000C7BB7"/>
    <w:rsid w:val="0010430A"/>
    <w:rsid w:val="00106693"/>
    <w:rsid w:val="0012008B"/>
    <w:rsid w:val="00135F8D"/>
    <w:rsid w:val="00146836"/>
    <w:rsid w:val="00151C83"/>
    <w:rsid w:val="00191B67"/>
    <w:rsid w:val="001A0D01"/>
    <w:rsid w:val="001A67BE"/>
    <w:rsid w:val="001F0598"/>
    <w:rsid w:val="00206AAE"/>
    <w:rsid w:val="00226B2F"/>
    <w:rsid w:val="002409E7"/>
    <w:rsid w:val="002638C1"/>
    <w:rsid w:val="00263E9D"/>
    <w:rsid w:val="002814AF"/>
    <w:rsid w:val="00285A09"/>
    <w:rsid w:val="002A7192"/>
    <w:rsid w:val="002B4EE8"/>
    <w:rsid w:val="002B7060"/>
    <w:rsid w:val="002C4729"/>
    <w:rsid w:val="002E4843"/>
    <w:rsid w:val="002F118C"/>
    <w:rsid w:val="00341B22"/>
    <w:rsid w:val="00362811"/>
    <w:rsid w:val="00393E3C"/>
    <w:rsid w:val="004075BB"/>
    <w:rsid w:val="00427137"/>
    <w:rsid w:val="0044468A"/>
    <w:rsid w:val="00461A4C"/>
    <w:rsid w:val="0046556F"/>
    <w:rsid w:val="004707DB"/>
    <w:rsid w:val="00470FA7"/>
    <w:rsid w:val="004742F0"/>
    <w:rsid w:val="00495943"/>
    <w:rsid w:val="004A4368"/>
    <w:rsid w:val="004C05AC"/>
    <w:rsid w:val="004D0EF3"/>
    <w:rsid w:val="004D533D"/>
    <w:rsid w:val="004E096C"/>
    <w:rsid w:val="00504B55"/>
    <w:rsid w:val="00507CCD"/>
    <w:rsid w:val="00517536"/>
    <w:rsid w:val="0054210D"/>
    <w:rsid w:val="00545707"/>
    <w:rsid w:val="00584AF7"/>
    <w:rsid w:val="005A4C0A"/>
    <w:rsid w:val="005B2702"/>
    <w:rsid w:val="005D4357"/>
    <w:rsid w:val="005E237A"/>
    <w:rsid w:val="005E7A89"/>
    <w:rsid w:val="005F78D1"/>
    <w:rsid w:val="00604E90"/>
    <w:rsid w:val="00615C25"/>
    <w:rsid w:val="00621926"/>
    <w:rsid w:val="006301E5"/>
    <w:rsid w:val="006706DD"/>
    <w:rsid w:val="006A112A"/>
    <w:rsid w:val="007938F9"/>
    <w:rsid w:val="007B02E8"/>
    <w:rsid w:val="007B3982"/>
    <w:rsid w:val="007C7FF9"/>
    <w:rsid w:val="008077DA"/>
    <w:rsid w:val="0081401E"/>
    <w:rsid w:val="00845ACE"/>
    <w:rsid w:val="00847513"/>
    <w:rsid w:val="008763B3"/>
    <w:rsid w:val="008D5F34"/>
    <w:rsid w:val="008E179C"/>
    <w:rsid w:val="00923AA0"/>
    <w:rsid w:val="00962C5A"/>
    <w:rsid w:val="00970E67"/>
    <w:rsid w:val="00990A36"/>
    <w:rsid w:val="009A0B15"/>
    <w:rsid w:val="009C2C8A"/>
    <w:rsid w:val="00A02726"/>
    <w:rsid w:val="00A02E21"/>
    <w:rsid w:val="00A12E94"/>
    <w:rsid w:val="00A248EE"/>
    <w:rsid w:val="00A30260"/>
    <w:rsid w:val="00A32E31"/>
    <w:rsid w:val="00A35166"/>
    <w:rsid w:val="00A376F7"/>
    <w:rsid w:val="00A73BE3"/>
    <w:rsid w:val="00A82681"/>
    <w:rsid w:val="00AC3157"/>
    <w:rsid w:val="00AD067F"/>
    <w:rsid w:val="00AE657D"/>
    <w:rsid w:val="00B06824"/>
    <w:rsid w:val="00B128F9"/>
    <w:rsid w:val="00B4318B"/>
    <w:rsid w:val="00B66894"/>
    <w:rsid w:val="00B80983"/>
    <w:rsid w:val="00BA6821"/>
    <w:rsid w:val="00BB2A90"/>
    <w:rsid w:val="00BB76A5"/>
    <w:rsid w:val="00BC0579"/>
    <w:rsid w:val="00BE0F7D"/>
    <w:rsid w:val="00BF51E4"/>
    <w:rsid w:val="00C063B8"/>
    <w:rsid w:val="00C32451"/>
    <w:rsid w:val="00C71CBA"/>
    <w:rsid w:val="00C758CC"/>
    <w:rsid w:val="00C75C06"/>
    <w:rsid w:val="00C8335A"/>
    <w:rsid w:val="00C90E5A"/>
    <w:rsid w:val="00CA2ECF"/>
    <w:rsid w:val="00CD69F5"/>
    <w:rsid w:val="00CF48FA"/>
    <w:rsid w:val="00CF4F7E"/>
    <w:rsid w:val="00D13B1D"/>
    <w:rsid w:val="00D14080"/>
    <w:rsid w:val="00D17459"/>
    <w:rsid w:val="00D2164E"/>
    <w:rsid w:val="00D27272"/>
    <w:rsid w:val="00D55C5F"/>
    <w:rsid w:val="00D60569"/>
    <w:rsid w:val="00D85A60"/>
    <w:rsid w:val="00DA5B5B"/>
    <w:rsid w:val="00DB3E0F"/>
    <w:rsid w:val="00DB5B9F"/>
    <w:rsid w:val="00DF7066"/>
    <w:rsid w:val="00E65CE3"/>
    <w:rsid w:val="00E86E1E"/>
    <w:rsid w:val="00E96662"/>
    <w:rsid w:val="00EA10A5"/>
    <w:rsid w:val="00EA6522"/>
    <w:rsid w:val="00EB2421"/>
    <w:rsid w:val="00EB3B34"/>
    <w:rsid w:val="00ED49B5"/>
    <w:rsid w:val="00EE36DC"/>
    <w:rsid w:val="00EE788C"/>
    <w:rsid w:val="00F07B09"/>
    <w:rsid w:val="00F13DA8"/>
    <w:rsid w:val="00F353F3"/>
    <w:rsid w:val="00F524E0"/>
    <w:rsid w:val="00F80E73"/>
    <w:rsid w:val="00FB4C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8"/>
    <o:shapelayout v:ext="edit">
      <o:idmap v:ext="edit" data="1"/>
    </o:shapelayout>
  </w:shapeDefaults>
  <w:decimalSymbol w:val=","/>
  <w:listSeparator w:val=";"/>
  <w15:docId w15:val="{5D8301FC-BB05-43C7-8142-F4C605F547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02726"/>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A02726"/>
  </w:style>
  <w:style w:type="paragraph" w:styleId="a5">
    <w:name w:val="footer"/>
    <w:basedOn w:val="a"/>
    <w:link w:val="a6"/>
    <w:uiPriority w:val="99"/>
    <w:unhideWhenUsed/>
    <w:rsid w:val="00A02726"/>
    <w:pPr>
      <w:tabs>
        <w:tab w:val="center" w:pos="4677"/>
        <w:tab w:val="right" w:pos="9355"/>
      </w:tabs>
      <w:spacing w:after="0" w:line="240" w:lineRule="auto"/>
    </w:pPr>
  </w:style>
  <w:style w:type="character" w:customStyle="1" w:styleId="a6">
    <w:name w:val="Нижний колонтитул Знак"/>
    <w:basedOn w:val="a0"/>
    <w:link w:val="a5"/>
    <w:uiPriority w:val="99"/>
    <w:rsid w:val="00A02726"/>
  </w:style>
  <w:style w:type="paragraph" w:styleId="a7">
    <w:name w:val="Balloon Text"/>
    <w:basedOn w:val="a"/>
    <w:link w:val="a8"/>
    <w:uiPriority w:val="99"/>
    <w:semiHidden/>
    <w:unhideWhenUsed/>
    <w:rsid w:val="004E096C"/>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4E096C"/>
    <w:rPr>
      <w:rFonts w:ascii="Segoe UI" w:hAnsi="Segoe UI" w:cs="Segoe UI"/>
      <w:sz w:val="18"/>
      <w:szCs w:val="18"/>
    </w:rPr>
  </w:style>
  <w:style w:type="character" w:styleId="a9">
    <w:name w:val="Hyperlink"/>
    <w:uiPriority w:val="99"/>
    <w:unhideWhenUsed/>
    <w:rsid w:val="004E096C"/>
    <w:rPr>
      <w:color w:val="0563C1"/>
      <w:u w:val="single"/>
    </w:rPr>
  </w:style>
  <w:style w:type="character" w:styleId="aa">
    <w:name w:val="annotation reference"/>
    <w:basedOn w:val="a0"/>
    <w:uiPriority w:val="99"/>
    <w:semiHidden/>
    <w:unhideWhenUsed/>
    <w:rsid w:val="00DF7066"/>
    <w:rPr>
      <w:sz w:val="16"/>
      <w:szCs w:val="16"/>
    </w:rPr>
  </w:style>
  <w:style w:type="paragraph" w:styleId="ab">
    <w:name w:val="annotation text"/>
    <w:basedOn w:val="a"/>
    <w:link w:val="ac"/>
    <w:uiPriority w:val="99"/>
    <w:semiHidden/>
    <w:unhideWhenUsed/>
    <w:rsid w:val="00DF7066"/>
    <w:pPr>
      <w:spacing w:line="240" w:lineRule="auto"/>
    </w:pPr>
    <w:rPr>
      <w:sz w:val="20"/>
      <w:szCs w:val="20"/>
    </w:rPr>
  </w:style>
  <w:style w:type="character" w:customStyle="1" w:styleId="ac">
    <w:name w:val="Текст примечания Знак"/>
    <w:basedOn w:val="a0"/>
    <w:link w:val="ab"/>
    <w:uiPriority w:val="99"/>
    <w:semiHidden/>
    <w:rsid w:val="00DF7066"/>
    <w:rPr>
      <w:sz w:val="20"/>
      <w:szCs w:val="20"/>
    </w:rPr>
  </w:style>
  <w:style w:type="paragraph" w:styleId="ad">
    <w:name w:val="annotation subject"/>
    <w:basedOn w:val="ab"/>
    <w:next w:val="ab"/>
    <w:link w:val="ae"/>
    <w:uiPriority w:val="99"/>
    <w:semiHidden/>
    <w:unhideWhenUsed/>
    <w:rsid w:val="00DF7066"/>
    <w:rPr>
      <w:b/>
      <w:bCs/>
    </w:rPr>
  </w:style>
  <w:style w:type="character" w:customStyle="1" w:styleId="ae">
    <w:name w:val="Тема примечания Знак"/>
    <w:basedOn w:val="ac"/>
    <w:link w:val="ad"/>
    <w:uiPriority w:val="99"/>
    <w:semiHidden/>
    <w:rsid w:val="00DF706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acebook.com/strana2020"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media@strana2020.ru" TargetMode="External"/><Relationship Id="rId12" Type="http://schemas.openxmlformats.org/officeDocument/2006/relationships/hyperlink" Target="https://www.youtube.com/channel/UCgTKw3dQVvCVGJuHqiWG5Zg"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www.instagram.com/strana2020"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ok.ru/strana2020" TargetMode="External"/><Relationship Id="rId4" Type="http://schemas.openxmlformats.org/officeDocument/2006/relationships/webSettings" Target="webSettings.xml"/><Relationship Id="rId9" Type="http://schemas.openxmlformats.org/officeDocument/2006/relationships/hyperlink" Target="https://vk.com/strana2020" TargetMode="Externa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3" Type="http://schemas.openxmlformats.org/officeDocument/2006/relationships/image" Target="media/image5.emf"/><Relationship Id="rId2" Type="http://schemas.openxmlformats.org/officeDocument/2006/relationships/image" Target="media/image4.emf"/><Relationship Id="rId1" Type="http://schemas.openxmlformats.org/officeDocument/2006/relationships/image" Target="media/image3.e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C08E69-F907-4240-9E5E-F32E08D9EC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787</Words>
  <Characters>4491</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Иркутскстат</Company>
  <LinksUpToDate>false</LinksUpToDate>
  <CharactersWithSpaces>5268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Shekhovtsova Valeria</dc:creator>
  <cp:lastModifiedBy>Мария</cp:lastModifiedBy>
  <cp:revision>2</cp:revision>
  <cp:lastPrinted>2019-10-03T16:39:00Z</cp:lastPrinted>
  <dcterms:created xsi:type="dcterms:W3CDTF">2020-03-04T00:37:00Z</dcterms:created>
  <dcterms:modified xsi:type="dcterms:W3CDTF">2020-03-04T00:37:00Z</dcterms:modified>
</cp:coreProperties>
</file>