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829" w:rsidRPr="007F620F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</w:t>
      </w:r>
      <w:r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.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12.2024</w:t>
      </w:r>
      <w:r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 w:rsidR="000E01AB">
        <w:rPr>
          <w:rFonts w:ascii="Arial" w:hAnsi="Arial" w:cs="Arial"/>
          <w:b/>
          <w:color w:val="000000"/>
          <w:spacing w:val="-10"/>
          <w:sz w:val="32"/>
          <w:szCs w:val="32"/>
        </w:rPr>
        <w:t>70</w:t>
      </w:r>
      <w:bookmarkStart w:id="0" w:name="_GoBack"/>
      <w:bookmarkEnd w:id="0"/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F620F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F81829" w:rsidRDefault="00F81829" w:rsidP="00F81829">
      <w:pPr>
        <w:shd w:val="clear" w:color="auto" w:fill="FFFFFF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УСОЛЬСКОГО МУНИЦИПАЛЬНОГО РАЙОНА </w:t>
      </w:r>
    </w:p>
    <w:p w:rsidR="00F81829" w:rsidRPr="007F620F" w:rsidRDefault="00F81829" w:rsidP="00F81829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F81829" w:rsidRPr="007F620F" w:rsidRDefault="00F81829" w:rsidP="00F81829">
      <w:pPr>
        <w:shd w:val="clear" w:color="auto" w:fill="FFFFFF"/>
        <w:spacing w:line="300" w:lineRule="exact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F620F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81829" w:rsidRPr="007F620F" w:rsidRDefault="00F81829" w:rsidP="00F81829">
      <w:pPr>
        <w:jc w:val="center"/>
        <w:rPr>
          <w:rStyle w:val="a5"/>
          <w:rFonts w:ascii="Arial" w:hAnsi="Arial" w:cs="Arial"/>
          <w:sz w:val="32"/>
          <w:szCs w:val="32"/>
        </w:rPr>
      </w:pPr>
      <w:r w:rsidRPr="007F620F">
        <w:rPr>
          <w:rStyle w:val="a5"/>
          <w:rFonts w:ascii="Arial" w:hAnsi="Arial" w:cs="Arial"/>
          <w:sz w:val="32"/>
          <w:szCs w:val="32"/>
        </w:rPr>
        <w:t>РЕШЕНИЕ</w:t>
      </w:r>
    </w:p>
    <w:p w:rsidR="00F81829" w:rsidRPr="007F620F" w:rsidRDefault="00F81829" w:rsidP="00F81829">
      <w:pPr>
        <w:jc w:val="center"/>
        <w:rPr>
          <w:rStyle w:val="a5"/>
          <w:rFonts w:ascii="Arial" w:hAnsi="Arial" w:cs="Arial"/>
          <w:sz w:val="32"/>
          <w:szCs w:val="32"/>
        </w:rPr>
      </w:pPr>
    </w:p>
    <w:p w:rsidR="00F81829" w:rsidRPr="007F620F" w:rsidRDefault="00F81829" w:rsidP="00F81829">
      <w:pPr>
        <w:jc w:val="center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  <w:sz w:val="32"/>
          <w:szCs w:val="32"/>
        </w:rPr>
        <w:t>О ВНЕСЕНИИ ИЗМЕНЕНИЙ В ПОЛОЖЕНИЕ</w:t>
      </w:r>
      <w:r w:rsidRPr="007F620F">
        <w:rPr>
          <w:rStyle w:val="a5"/>
          <w:rFonts w:ascii="Arial" w:hAnsi="Arial" w:cs="Arial"/>
          <w:sz w:val="32"/>
          <w:szCs w:val="32"/>
        </w:rPr>
        <w:t xml:space="preserve"> О БЮДЖЕТНОМ ПРОЦЕССЕ В</w:t>
      </w:r>
      <w:r>
        <w:rPr>
          <w:rStyle w:val="a5"/>
          <w:rFonts w:ascii="Arial" w:hAnsi="Arial" w:cs="Arial"/>
          <w:sz w:val="32"/>
          <w:szCs w:val="32"/>
        </w:rPr>
        <w:t xml:space="preserve"> РАЗДОЛЬИНСКОМ</w:t>
      </w:r>
      <w:r w:rsidRPr="007F620F">
        <w:rPr>
          <w:rStyle w:val="a5"/>
          <w:rFonts w:ascii="Arial" w:hAnsi="Arial" w:cs="Arial"/>
          <w:sz w:val="32"/>
          <w:szCs w:val="32"/>
        </w:rPr>
        <w:t xml:space="preserve"> СЕЛЬСКОМ ПОСЕЛЕНИИ </w:t>
      </w:r>
      <w:r>
        <w:rPr>
          <w:rStyle w:val="a5"/>
          <w:rFonts w:ascii="Arial" w:hAnsi="Arial" w:cs="Arial"/>
          <w:sz w:val="32"/>
          <w:szCs w:val="32"/>
        </w:rPr>
        <w:t>УСОЛЬСКОГО МУНИЦИПАЛЬНОГО РАЙОНА ИРКУТСКОЙ ОБЛАСТИ</w:t>
      </w:r>
      <w:r w:rsidRPr="007F620F">
        <w:rPr>
          <w:rStyle w:val="a5"/>
          <w:rFonts w:ascii="Arial" w:hAnsi="Arial" w:cs="Arial"/>
        </w:rPr>
        <w:t xml:space="preserve"> </w:t>
      </w:r>
    </w:p>
    <w:p w:rsidR="00F81829" w:rsidRPr="007F620F" w:rsidRDefault="00F81829" w:rsidP="00F8182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81829" w:rsidRPr="007F620F" w:rsidRDefault="00F81829" w:rsidP="00F81829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</w:t>
      </w:r>
      <w:r w:rsidRPr="007F620F">
        <w:rPr>
          <w:b w:val="0"/>
          <w:sz w:val="24"/>
          <w:szCs w:val="24"/>
        </w:rPr>
        <w:t xml:space="preserve"> соответствии </w:t>
      </w:r>
      <w:r>
        <w:rPr>
          <w:b w:val="0"/>
          <w:sz w:val="24"/>
          <w:szCs w:val="24"/>
        </w:rPr>
        <w:t xml:space="preserve">с Федеральным законом от 13.07.2024г. №177-ФЗ «О внесении изменений в Бюджетный кодекс Российской Федерации и отдельные законодательные акты Российской Федерации», </w:t>
      </w:r>
      <w:r w:rsidRPr="007F620F">
        <w:rPr>
          <w:b w:val="0"/>
          <w:sz w:val="24"/>
          <w:szCs w:val="24"/>
        </w:rPr>
        <w:t xml:space="preserve">руководствуясь </w:t>
      </w:r>
      <w:proofErr w:type="spellStart"/>
      <w:r w:rsidRPr="007F620F">
        <w:rPr>
          <w:b w:val="0"/>
          <w:sz w:val="24"/>
          <w:szCs w:val="24"/>
        </w:rPr>
        <w:t>ст.ст</w:t>
      </w:r>
      <w:proofErr w:type="spellEnd"/>
      <w:r w:rsidRPr="007F620F">
        <w:rPr>
          <w:b w:val="0"/>
          <w:sz w:val="24"/>
          <w:szCs w:val="24"/>
        </w:rPr>
        <w:t xml:space="preserve">. 31, 46, 60 Устава </w:t>
      </w:r>
      <w:r>
        <w:rPr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7F620F">
        <w:rPr>
          <w:b w:val="0"/>
          <w:sz w:val="24"/>
          <w:szCs w:val="24"/>
        </w:rPr>
        <w:t xml:space="preserve">, Дума </w:t>
      </w:r>
      <w:r>
        <w:rPr>
          <w:b w:val="0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b w:val="0"/>
          <w:sz w:val="24"/>
          <w:szCs w:val="24"/>
        </w:rPr>
      </w:pP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sz w:val="30"/>
          <w:szCs w:val="30"/>
        </w:rPr>
      </w:pPr>
      <w:r w:rsidRPr="007F620F">
        <w:rPr>
          <w:sz w:val="30"/>
          <w:szCs w:val="30"/>
        </w:rPr>
        <w:t>РЕШИЛА:</w:t>
      </w:r>
    </w:p>
    <w:p w:rsidR="00F81829" w:rsidRPr="007F620F" w:rsidRDefault="00F81829" w:rsidP="00F81829">
      <w:pPr>
        <w:pStyle w:val="ConsPlusTitle"/>
        <w:widowControl/>
        <w:ind w:firstLine="708"/>
        <w:jc w:val="center"/>
        <w:rPr>
          <w:sz w:val="24"/>
          <w:szCs w:val="24"/>
        </w:rPr>
      </w:pPr>
    </w:p>
    <w:p w:rsidR="00F81829" w:rsidRPr="007F620F" w:rsidRDefault="00F81829" w:rsidP="00F81829">
      <w:pPr>
        <w:tabs>
          <w:tab w:val="left" w:pos="360"/>
          <w:tab w:val="num" w:pos="2250"/>
        </w:tabs>
        <w:ind w:firstLine="709"/>
        <w:jc w:val="both"/>
        <w:rPr>
          <w:rFonts w:ascii="Arial" w:hAnsi="Arial" w:cs="Arial"/>
        </w:rPr>
      </w:pPr>
      <w:r w:rsidRPr="007F620F">
        <w:rPr>
          <w:rFonts w:ascii="Arial" w:hAnsi="Arial" w:cs="Arial"/>
        </w:rPr>
        <w:t>1.</w:t>
      </w:r>
      <w:r w:rsidRPr="007F620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Внести в</w:t>
      </w:r>
      <w:r w:rsidRPr="007F620F">
        <w:rPr>
          <w:rFonts w:ascii="Arial" w:hAnsi="Arial" w:cs="Arial"/>
        </w:rPr>
        <w:t xml:space="preserve"> Положение о бюджетном процессе в </w:t>
      </w:r>
      <w:r>
        <w:rPr>
          <w:rFonts w:ascii="Arial" w:hAnsi="Arial" w:cs="Arial"/>
        </w:rPr>
        <w:t>Раздольинском сельском поселении Усольского муниципального района Иркутской области, утвержденное решением Думы Раздольинского сельского поселения Усольского муниципального района Иркутской области от 28.04.2022г. №170 (с изменениями от 21.02.2023г. №19, от 29.02.2024г.№46) следующие изменения:</w:t>
      </w:r>
    </w:p>
    <w:p w:rsidR="00F81829" w:rsidRDefault="00F81829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подпункт 6) пункта 2 статьи 9 изложить в новой редакции:</w:t>
      </w:r>
    </w:p>
    <w:p w:rsidR="00F81829" w:rsidRPr="00C15DC9" w:rsidRDefault="00F81829" w:rsidP="00F81829">
      <w:pPr>
        <w:shd w:val="clear" w:color="auto" w:fill="FFFFFF"/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 w:rsidRPr="00C15DC9">
        <w:rPr>
          <w:rFonts w:ascii="Arial" w:hAnsi="Arial" w:cs="Arial"/>
          <w:color w:val="444444"/>
          <w:shd w:val="clear" w:color="auto" w:fill="FFFFFF"/>
        </w:rPr>
        <w:t>«6) 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 </w:t>
      </w:r>
      <w:hyperlink r:id="rId5" w:anchor="7D20K3" w:history="1">
        <w:r w:rsidRPr="00C15DC9">
          <w:rPr>
            <w:rFonts w:ascii="Arial" w:hAnsi="Arial" w:cs="Arial"/>
            <w:color w:val="0000FF"/>
            <w:u w:val="single"/>
            <w:shd w:val="clear" w:color="auto" w:fill="FFFFFF"/>
          </w:rPr>
          <w:t>Федеральном законом от 27 июля 2010 года N 210-ФЗ "Об организации предоставления государственных и муниципальных услуг"</w:t>
        </w:r>
      </w:hyperlink>
      <w:r w:rsidRPr="00C15DC9">
        <w:rPr>
          <w:rFonts w:ascii="Arial" w:hAnsi="Arial" w:cs="Arial"/>
          <w:color w:val="444444"/>
          <w:shd w:val="clear" w:color="auto" w:fill="FFFFFF"/>
        </w:rPr>
        <w:t>, за исключением случаев, предусмотренных законодательством Российской Федерации;</w:t>
      </w:r>
    </w:p>
    <w:p w:rsidR="00F81829" w:rsidRPr="00C15DC9" w:rsidRDefault="00F81829" w:rsidP="00F81829">
      <w:pPr>
        <w:shd w:val="clear" w:color="auto" w:fill="FFFFFF"/>
        <w:ind w:firstLine="709"/>
        <w:jc w:val="both"/>
        <w:rPr>
          <w:rFonts w:ascii="Arial" w:hAnsi="Arial" w:cs="Arial"/>
          <w:color w:val="444444"/>
          <w:shd w:val="clear" w:color="auto" w:fill="FFFFFF"/>
        </w:rPr>
      </w:pPr>
      <w:r w:rsidRPr="00C15DC9">
        <w:rPr>
          <w:rFonts w:ascii="Arial" w:hAnsi="Arial" w:cs="Arial"/>
          <w:color w:val="444444"/>
          <w:shd w:val="clear" w:color="auto" w:fill="FFFFFF"/>
        </w:rPr>
        <w:t>1.2. подпункт 8) пункта 2 статьи 9 считать подпунктом 9);</w:t>
      </w:r>
    </w:p>
    <w:p w:rsidR="00F81829" w:rsidRPr="00C15DC9" w:rsidRDefault="00F81829" w:rsidP="00F8182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15DC9">
        <w:rPr>
          <w:rFonts w:ascii="Arial" w:hAnsi="Arial" w:cs="Arial"/>
          <w:color w:val="444444"/>
          <w:shd w:val="clear" w:color="auto" w:fill="FFFFFF"/>
        </w:rPr>
        <w:t>1.3. подпункт 8) пункта 2 статьи 9 дополнить следующим содержанием:</w:t>
      </w:r>
    </w:p>
    <w:p w:rsidR="00F81829" w:rsidRDefault="00F81829" w:rsidP="00F8182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C15DC9">
        <w:rPr>
          <w:rFonts w:ascii="Arial" w:hAnsi="Arial" w:cs="Arial"/>
          <w:color w:val="444444"/>
        </w:rPr>
        <w:t>«8) 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Российской Федерации»;</w:t>
      </w:r>
    </w:p>
    <w:p w:rsidR="00F1606C" w:rsidRDefault="00F1606C" w:rsidP="00F8182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1.4. пункт 4 статьи 24 добавить абзацем следующего содержания:</w:t>
      </w:r>
    </w:p>
    <w:p w:rsidR="00F1606C" w:rsidRPr="00F1606C" w:rsidRDefault="00F1606C" w:rsidP="00F1606C">
      <w:pPr>
        <w:ind w:firstLine="709"/>
        <w:jc w:val="both"/>
        <w:rPr>
          <w:rFonts w:ascii="Arial" w:hAnsi="Arial" w:cs="Arial"/>
        </w:rPr>
      </w:pPr>
      <w:r w:rsidRPr="00F1606C">
        <w:rPr>
          <w:rFonts w:ascii="Arial" w:hAnsi="Arial" w:cs="Arial"/>
        </w:rPr>
        <w:t>«</w:t>
      </w:r>
      <w:r w:rsidRPr="00F1606C">
        <w:rPr>
          <w:rFonts w:ascii="Arial" w:hAnsi="Arial" w:cs="Arial"/>
        </w:rPr>
        <w:t xml:space="preserve">Если муниципальное образование, является в текущем финансовом году получателем дотаций на выравнивание бюджетной обеспеченности муниципальных образований, объем муниципального долга с учетом общего </w:t>
      </w:r>
      <w:r w:rsidRPr="00F1606C">
        <w:rPr>
          <w:rFonts w:ascii="Arial" w:hAnsi="Arial" w:cs="Arial"/>
        </w:rPr>
        <w:lastRenderedPageBreak/>
        <w:t xml:space="preserve">объема обязательств, возникающих при исполнении концессионных соглашений (в размере платы </w:t>
      </w:r>
      <w:proofErr w:type="spellStart"/>
      <w:r w:rsidRPr="00F1606C">
        <w:rPr>
          <w:rFonts w:ascii="Arial" w:hAnsi="Arial" w:cs="Arial"/>
        </w:rPr>
        <w:t>концедента</w:t>
      </w:r>
      <w:proofErr w:type="spellEnd"/>
      <w:r w:rsidRPr="00F1606C">
        <w:rPr>
          <w:rFonts w:ascii="Arial" w:hAnsi="Arial" w:cs="Arial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F1606C">
        <w:rPr>
          <w:rFonts w:ascii="Arial" w:hAnsi="Arial" w:cs="Arial"/>
        </w:rPr>
        <w:t>муниципально</w:t>
      </w:r>
      <w:proofErr w:type="spellEnd"/>
      <w:r w:rsidRPr="00F1606C">
        <w:rPr>
          <w:rFonts w:ascii="Arial" w:hAnsi="Arial" w:cs="Arial"/>
        </w:rPr>
        <w:t xml:space="preserve">-частном партнерстве, обязательств по уплате лизинговых платежей по договорам финансовой аренды (лизинга), не должен превышать утвержденный решением о местном бюджете на очередной финансовый год и плановый период (очередной финансовый год) общий объем доходов местного бюджета без учета утвержденного объема безвозмездных поступлений, за исключением безвозмездных поступлений из бюджета субъекта Российской Федерации в целях софинансирования расходных обязательств муниципального образования, возникающих при исполнении указанных концессионных соглашений, соглашений о </w:t>
      </w:r>
      <w:proofErr w:type="spellStart"/>
      <w:r w:rsidRPr="00F1606C">
        <w:rPr>
          <w:rFonts w:ascii="Arial" w:hAnsi="Arial" w:cs="Arial"/>
        </w:rPr>
        <w:t>муниципально</w:t>
      </w:r>
      <w:proofErr w:type="spellEnd"/>
      <w:r w:rsidRPr="00F1606C">
        <w:rPr>
          <w:rFonts w:ascii="Arial" w:hAnsi="Arial" w:cs="Arial"/>
        </w:rPr>
        <w:t>-частном партнерстве, договоров финансовой аренды (лизинга), а также безвозмездных поступлений на реализацию мероприятий, источником финансового обеспечения реализации которых являются безвозмездные поступления в бюджеты субъектов Российской Федерации от публично-правовой компании "Фонд развития территорий", и (или) поступлений налоговых доходов по дополнительным нормативам отчислений от налога на доходы физических лиц.</w:t>
      </w:r>
    </w:p>
    <w:p w:rsidR="00F1606C" w:rsidRPr="00F1606C" w:rsidRDefault="00F1606C" w:rsidP="00F1606C">
      <w:pPr>
        <w:jc w:val="both"/>
        <w:rPr>
          <w:rFonts w:ascii="Arial" w:hAnsi="Arial" w:cs="Arial"/>
        </w:rPr>
      </w:pPr>
      <w:r w:rsidRPr="00F1606C">
        <w:rPr>
          <w:rFonts w:ascii="Arial" w:hAnsi="Arial" w:cs="Arial"/>
        </w:rPr>
        <w:t xml:space="preserve">Указанное ограничение не распространяется на концессионные соглашения, соглашения о </w:t>
      </w:r>
      <w:proofErr w:type="spellStart"/>
      <w:r w:rsidRPr="00F1606C">
        <w:rPr>
          <w:rFonts w:ascii="Arial" w:hAnsi="Arial" w:cs="Arial"/>
        </w:rPr>
        <w:t>муниципально</w:t>
      </w:r>
      <w:proofErr w:type="spellEnd"/>
      <w:r w:rsidRPr="00F1606C">
        <w:rPr>
          <w:rFonts w:ascii="Arial" w:hAnsi="Arial" w:cs="Arial"/>
        </w:rPr>
        <w:t>-частном партнерстве, договоры финансовой аренды (лизинга), заключенные до 1 января 2025 года.</w:t>
      </w:r>
    </w:p>
    <w:p w:rsidR="00F1606C" w:rsidRPr="00F1606C" w:rsidRDefault="00F1606C" w:rsidP="00F1606C">
      <w:pPr>
        <w:jc w:val="both"/>
        <w:rPr>
          <w:rFonts w:ascii="Arial" w:hAnsi="Arial" w:cs="Arial"/>
        </w:rPr>
      </w:pPr>
      <w:r w:rsidRPr="00F1606C">
        <w:rPr>
          <w:rFonts w:ascii="Arial" w:hAnsi="Arial" w:cs="Arial"/>
        </w:rPr>
        <w:t xml:space="preserve">Общий объем обязательств муниципального образования, должен отражаться в бюджетном прогнозе муниципального образования на долгосрочный период. </w:t>
      </w:r>
    </w:p>
    <w:p w:rsidR="00F1606C" w:rsidRPr="00F1606C" w:rsidRDefault="00F1606C" w:rsidP="00F1606C">
      <w:pPr>
        <w:jc w:val="both"/>
        <w:rPr>
          <w:rFonts w:ascii="Arial" w:hAnsi="Arial" w:cs="Arial"/>
        </w:rPr>
      </w:pPr>
      <w:r w:rsidRPr="00F1606C">
        <w:rPr>
          <w:rFonts w:ascii="Arial" w:hAnsi="Arial" w:cs="Arial"/>
        </w:rPr>
        <w:t xml:space="preserve">Объем муниципального долга муниципального образования, являющегося в отчетном финансовом году получателем дотаций на выравнивание бюджетной обеспеченности муниципальных образований, с учетом общего объема обязательств, возникающих при исполнении концессионных соглашений (в размере платы </w:t>
      </w:r>
      <w:proofErr w:type="spellStart"/>
      <w:r w:rsidRPr="00F1606C">
        <w:rPr>
          <w:rFonts w:ascii="Arial" w:hAnsi="Arial" w:cs="Arial"/>
        </w:rPr>
        <w:t>концедента</w:t>
      </w:r>
      <w:proofErr w:type="spellEnd"/>
      <w:r w:rsidRPr="00F1606C">
        <w:rPr>
          <w:rFonts w:ascii="Arial" w:hAnsi="Arial" w:cs="Arial"/>
        </w:rPr>
        <w:t xml:space="preserve">, капитального гранта), обязательств перед юридическими лицами, являющимися стороной соглашений о </w:t>
      </w:r>
      <w:proofErr w:type="spellStart"/>
      <w:r w:rsidRPr="00F1606C">
        <w:rPr>
          <w:rFonts w:ascii="Arial" w:hAnsi="Arial" w:cs="Arial"/>
        </w:rPr>
        <w:t>муниципально</w:t>
      </w:r>
      <w:proofErr w:type="spellEnd"/>
      <w:r w:rsidRPr="00F1606C">
        <w:rPr>
          <w:rFonts w:ascii="Arial" w:hAnsi="Arial" w:cs="Arial"/>
        </w:rPr>
        <w:t>-частном партнерстве, а также обязательств по уплате лизинговых платежей по договорам финансовой аренды (лизинга), по данным годового отчета об исполнении местного бюджета должен соответствовать ограничениям.</w:t>
      </w:r>
      <w:r w:rsidRPr="00F1606C">
        <w:rPr>
          <w:rFonts w:ascii="Arial" w:hAnsi="Arial" w:cs="Arial"/>
        </w:rPr>
        <w:t>»</w:t>
      </w:r>
    </w:p>
    <w:p w:rsidR="00F81829" w:rsidRDefault="00F1606C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1.5</w:t>
      </w:r>
      <w:r w:rsidR="00F81829">
        <w:rPr>
          <w:rFonts w:ascii="Arial" w:hAnsi="Arial" w:cs="Arial"/>
        </w:rPr>
        <w:t>. статью 24 дополнить статьей 24.1.следующего содержания:</w:t>
      </w:r>
    </w:p>
    <w:p w:rsidR="00F81829" w:rsidRPr="00083779" w:rsidRDefault="00F81829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83779">
        <w:rPr>
          <w:rFonts w:ascii="Arial" w:hAnsi="Arial" w:cs="Arial"/>
        </w:rPr>
        <w:t>«Статья 24.1. Реструктуризация муниципального долга</w:t>
      </w:r>
    </w:p>
    <w:p w:rsidR="00F81829" w:rsidRPr="00083779" w:rsidRDefault="00F81829" w:rsidP="00F81829">
      <w:pPr>
        <w:numPr>
          <w:ilvl w:val="0"/>
          <w:numId w:val="1"/>
        </w:numPr>
        <w:ind w:left="0" w:firstLine="539"/>
        <w:jc w:val="both"/>
        <w:rPr>
          <w:rFonts w:ascii="Arial" w:hAnsi="Arial" w:cs="Arial"/>
        </w:rPr>
      </w:pPr>
      <w:r w:rsidRPr="00083779">
        <w:rPr>
          <w:rFonts w:ascii="Arial" w:hAnsi="Arial" w:cs="Arial"/>
        </w:rPr>
        <w:t>Под реструктуризацией муниципального долга понимается основанное на соглашении изменение условий исполнения обязательств (погашения задолженности), связанное с предоставлением отсрочек, рассрочек исполнения обязательств, изменением объемов и (или) сроков уплаты процентов и (или) иных платежей, предусмотренных действующими договорами (соглашениями) и иными документами, из которых вытекают указанные обязательства.</w:t>
      </w:r>
    </w:p>
    <w:p w:rsidR="00F81829" w:rsidRPr="00083779" w:rsidRDefault="00F81829" w:rsidP="00F81829">
      <w:pPr>
        <w:numPr>
          <w:ilvl w:val="0"/>
          <w:numId w:val="1"/>
        </w:numPr>
        <w:ind w:left="0" w:firstLine="539"/>
        <w:jc w:val="both"/>
        <w:rPr>
          <w:rFonts w:ascii="Arial" w:hAnsi="Arial" w:cs="Arial"/>
        </w:rPr>
      </w:pPr>
      <w:r w:rsidRPr="00083779">
        <w:rPr>
          <w:rFonts w:ascii="Arial" w:hAnsi="Arial" w:cs="Arial"/>
        </w:rPr>
        <w:t>Реструктуризация долга может быть осуществлена с частичным списанием   сокращением) суммы основного долга.</w:t>
      </w:r>
    </w:p>
    <w:p w:rsidR="00F81829" w:rsidRPr="00083779" w:rsidRDefault="00F81829" w:rsidP="00F81829">
      <w:pPr>
        <w:numPr>
          <w:ilvl w:val="0"/>
          <w:numId w:val="1"/>
        </w:numPr>
        <w:ind w:left="0" w:firstLine="539"/>
        <w:contextualSpacing/>
        <w:jc w:val="both"/>
        <w:rPr>
          <w:rFonts w:ascii="Arial" w:eastAsia="Calibri" w:hAnsi="Arial" w:cs="Arial"/>
          <w:lang w:eastAsia="en-US"/>
        </w:rPr>
      </w:pPr>
      <w:r w:rsidRPr="00083779">
        <w:rPr>
          <w:rFonts w:ascii="Arial" w:eastAsia="Calibri" w:hAnsi="Arial" w:cs="Arial"/>
          <w:lang w:eastAsia="en-US"/>
        </w:rPr>
        <w:t>Реструктуризация муниципального долга может быть осуществлена с частичным списанием (сокращением) суммы основного долга в случае установления законом субъекта Российской Федерации о бюджете субъекта Российской Федерации (иными законами субъекта Российской Федерации, регулирующими бюджетные правоотношения) оснований, условий и порядка списания задолженности муниципальных образований перед субъектом Российской Федерации по бюджетным кредитам.»</w:t>
      </w:r>
    </w:p>
    <w:p w:rsidR="00F81829" w:rsidRDefault="00F1606C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1.6</w:t>
      </w:r>
      <w:r w:rsidR="00F81829">
        <w:rPr>
          <w:rFonts w:ascii="Arial" w:hAnsi="Arial" w:cs="Arial"/>
        </w:rPr>
        <w:t>. подпункт 11) пункта 2 статьи 26 изложить в новой редакции:</w:t>
      </w:r>
    </w:p>
    <w:p w:rsidR="00F81829" w:rsidRDefault="00F81829" w:rsidP="00F81829">
      <w:pPr>
        <w:ind w:firstLine="709"/>
        <w:jc w:val="both"/>
        <w:rPr>
          <w:rFonts w:ascii="Arial" w:hAnsi="Arial" w:cs="Arial"/>
        </w:rPr>
      </w:pPr>
      <w:r w:rsidRPr="00083779">
        <w:rPr>
          <w:rFonts w:ascii="Arial" w:hAnsi="Arial" w:cs="Arial"/>
        </w:rPr>
        <w:t xml:space="preserve">«11) в случае утверждения решением о бюджете распределения бюджетных ассигнований по муниципальным программам и непрограммным направлениям </w:t>
      </w:r>
      <w:r w:rsidRPr="00083779">
        <w:rPr>
          <w:rFonts w:ascii="Arial" w:hAnsi="Arial" w:cs="Arial"/>
        </w:rPr>
        <w:lastRenderedPageBreak/>
        <w:t>деятельности к проекту решения о бюджете предоставляются паспорта (проекты паспортов) муниципальных программ (проекты изменений в указанные паспорта)»;</w:t>
      </w:r>
    </w:p>
    <w:p w:rsidR="00F81829" w:rsidRPr="007F620F" w:rsidRDefault="00F81829" w:rsidP="00F8182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7F620F">
        <w:rPr>
          <w:rFonts w:ascii="Arial" w:hAnsi="Arial" w:cs="Arial"/>
        </w:rPr>
        <w:t>. Настоящее решение опубликовать в газете «Информационный вестник»</w:t>
      </w:r>
      <w:r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</w:t>
      </w:r>
      <w:r w:rsidRPr="007F620F">
        <w:rPr>
          <w:rFonts w:ascii="Arial" w:hAnsi="Arial" w:cs="Arial"/>
        </w:rPr>
        <w:t>, разместить в информационно- телекоммуникационной сети «Интернет» на официальном сайте администрации Раздольин</w:t>
      </w:r>
      <w:r>
        <w:rPr>
          <w:rFonts w:ascii="Arial" w:hAnsi="Arial" w:cs="Arial"/>
        </w:rPr>
        <w:t>ского сельского поселения Усольского муниципального района Иркутской области</w:t>
      </w:r>
      <w:r w:rsidRPr="007F620F">
        <w:rPr>
          <w:rFonts w:ascii="Arial" w:hAnsi="Arial" w:cs="Arial"/>
        </w:rPr>
        <w:t xml:space="preserve"> по </w:t>
      </w:r>
      <w:proofErr w:type="gramStart"/>
      <w:r w:rsidRPr="007F620F">
        <w:rPr>
          <w:rFonts w:ascii="Arial" w:hAnsi="Arial" w:cs="Arial"/>
        </w:rPr>
        <w:t>адресу:</w:t>
      </w:r>
      <w:hyperlink r:id="rId6" w:history="1">
        <w:r w:rsidRPr="007F620F">
          <w:rPr>
            <w:rStyle w:val="a6"/>
            <w:rFonts w:ascii="Arial" w:hAnsi="Arial" w:cs="Arial"/>
            <w:lang w:val="en-US"/>
          </w:rPr>
          <w:t>http</w:t>
        </w:r>
        <w:proofErr w:type="gramEnd"/>
        <w:r w:rsidRPr="007F620F">
          <w:rPr>
            <w:rStyle w:val="a6"/>
            <w:rFonts w:ascii="Arial" w:hAnsi="Arial" w:cs="Arial"/>
          </w:rPr>
          <w:t>//раздолье-адм.рф/.</w:t>
        </w:r>
      </w:hyperlink>
    </w:p>
    <w:p w:rsidR="00F81829" w:rsidRDefault="00F81829" w:rsidP="00F8182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F620F">
        <w:rPr>
          <w:sz w:val="24"/>
          <w:szCs w:val="24"/>
        </w:rPr>
        <w:t>. Настоящее решение вступает в силу после дня</w:t>
      </w:r>
      <w:r>
        <w:rPr>
          <w:sz w:val="24"/>
          <w:szCs w:val="24"/>
        </w:rPr>
        <w:t xml:space="preserve"> его официального опубликования.</w:t>
      </w:r>
    </w:p>
    <w:p w:rsidR="00F81829" w:rsidRPr="007F620F" w:rsidRDefault="00F81829" w:rsidP="00F81829">
      <w:pPr>
        <w:pStyle w:val="ConsPlusNormal"/>
        <w:ind w:firstLine="709"/>
        <w:jc w:val="both"/>
      </w:pPr>
      <w:r>
        <w:rPr>
          <w:sz w:val="24"/>
          <w:szCs w:val="24"/>
        </w:rPr>
        <w:t>4</w:t>
      </w:r>
      <w:r w:rsidRPr="007F620F">
        <w:rPr>
          <w:sz w:val="24"/>
          <w:szCs w:val="24"/>
        </w:rPr>
        <w:t xml:space="preserve">. Контроль за исполнением данного решения возложить на председателя Думы </w:t>
      </w:r>
      <w:r>
        <w:rPr>
          <w:sz w:val="24"/>
          <w:szCs w:val="24"/>
        </w:rPr>
        <w:t xml:space="preserve">Раздольинского </w:t>
      </w:r>
      <w:r w:rsidRPr="007F620F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Усольского муниципального района Иркутской области.</w:t>
      </w:r>
    </w:p>
    <w:p w:rsidR="00F81829" w:rsidRDefault="00F81829" w:rsidP="00F81829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F81829" w:rsidRPr="007F620F" w:rsidRDefault="00F81829" w:rsidP="00F81829">
      <w:pPr>
        <w:tabs>
          <w:tab w:val="left" w:pos="0"/>
          <w:tab w:val="left" w:pos="4680"/>
        </w:tabs>
        <w:autoSpaceDE w:val="0"/>
        <w:autoSpaceDN w:val="0"/>
        <w:adjustRightInd w:val="0"/>
        <w:ind w:right="-1258"/>
        <w:jc w:val="both"/>
        <w:rPr>
          <w:rFonts w:ascii="Arial" w:hAnsi="Arial" w:cs="Arial"/>
          <w:bCs/>
          <w:color w:val="000000"/>
        </w:rPr>
      </w:pPr>
    </w:p>
    <w:p w:rsidR="00F81829" w:rsidRPr="007F620F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 xml:space="preserve">Глава Раздольинского сельского поселения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</w:t>
      </w:r>
    </w:p>
    <w:p w:rsidR="00F81829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>Председатель Думы</w:t>
      </w:r>
      <w:r w:rsidRPr="000B1F58">
        <w:rPr>
          <w:rFonts w:ascii="Arial" w:hAnsi="Arial" w:cs="Arial"/>
        </w:rPr>
        <w:t xml:space="preserve"> </w:t>
      </w:r>
      <w:r w:rsidRPr="007F620F">
        <w:rPr>
          <w:rFonts w:ascii="Arial" w:hAnsi="Arial" w:cs="Arial"/>
        </w:rPr>
        <w:t xml:space="preserve">Раздольинского </w:t>
      </w:r>
    </w:p>
    <w:p w:rsidR="00F81829" w:rsidRPr="007F620F" w:rsidRDefault="00F81829" w:rsidP="00F81829">
      <w:pPr>
        <w:rPr>
          <w:rFonts w:ascii="Arial" w:hAnsi="Arial" w:cs="Arial"/>
        </w:rPr>
      </w:pPr>
      <w:r w:rsidRPr="007F620F">
        <w:rPr>
          <w:rFonts w:ascii="Arial" w:hAnsi="Arial" w:cs="Arial"/>
        </w:rPr>
        <w:t xml:space="preserve">сельского поселения </w:t>
      </w:r>
    </w:p>
    <w:p w:rsidR="00F81829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F81829" w:rsidRPr="007F620F" w:rsidRDefault="00F81829" w:rsidP="00F81829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С.И. Добрынин</w:t>
      </w:r>
    </w:p>
    <w:p w:rsidR="00F81829" w:rsidRDefault="00F81829" w:rsidP="00F81829">
      <w:pPr>
        <w:jc w:val="right"/>
        <w:rPr>
          <w:rFonts w:ascii="Arial" w:hAnsi="Arial" w:cs="Arial"/>
        </w:rPr>
      </w:pPr>
    </w:p>
    <w:p w:rsidR="00F81829" w:rsidRDefault="00F81829" w:rsidP="00F81829">
      <w:pPr>
        <w:jc w:val="right"/>
        <w:rPr>
          <w:rFonts w:ascii="Arial" w:hAnsi="Arial" w:cs="Arial"/>
        </w:rPr>
      </w:pPr>
    </w:p>
    <w:p w:rsidR="003944BE" w:rsidRDefault="003944BE"/>
    <w:sectPr w:rsidR="00394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7A90"/>
    <w:multiLevelType w:val="hybridMultilevel"/>
    <w:tmpl w:val="73D2A2BA"/>
    <w:lvl w:ilvl="0" w:tplc="F9CA77CC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AA"/>
    <w:rsid w:val="000D7A7A"/>
    <w:rsid w:val="000E01AB"/>
    <w:rsid w:val="003944BE"/>
    <w:rsid w:val="00957AAA"/>
    <w:rsid w:val="00F1606C"/>
    <w:rsid w:val="00F64EDE"/>
    <w:rsid w:val="00F81829"/>
    <w:rsid w:val="00FD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58ABE2-3806-45FB-8CC2-C6BC463C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64E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F64EDE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F64ED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Title">
    <w:name w:val="ConsPlusTitle"/>
    <w:rsid w:val="00F64E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uiPriority w:val="22"/>
    <w:qFormat/>
    <w:rsid w:val="00F64EDE"/>
    <w:rPr>
      <w:b/>
      <w:bCs/>
    </w:rPr>
  </w:style>
  <w:style w:type="character" w:styleId="a6">
    <w:name w:val="Hyperlink"/>
    <w:uiPriority w:val="99"/>
    <w:rsid w:val="00F64EDE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F64E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8182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D7A7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D7A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/&#1088;&#1072;&#1079;&#1076;&#1086;&#1083;&#1100;&#1077;-&#1072;&#1076;&#1084;.&#1088;&#1092;/" TargetMode="External"/><Relationship Id="rId5" Type="http://schemas.openxmlformats.org/officeDocument/2006/relationships/hyperlink" Target="https://docs.cntd.ru/document/902228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cp:lastPrinted>2024-12-26T01:48:00Z</cp:lastPrinted>
  <dcterms:created xsi:type="dcterms:W3CDTF">2023-01-30T07:32:00Z</dcterms:created>
  <dcterms:modified xsi:type="dcterms:W3CDTF">2024-12-26T01:48:00Z</dcterms:modified>
</cp:coreProperties>
</file>