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6F16FD" w:rsidP="006F16FD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18.04.2022г. №63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РАЗДОЛЬИНСКОГО СЕЛЬСКОГО ПОСЕЛЕНИЯ УСОЛЬСКОГО МУНИЦИПАЛЬНОГО РАЙОНА ИРКУТСКОЙ ОБЛАСТИ ЗА 1 КВАРТАЛ 2022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Раздольинского сельского поселения Усольского муниципального района Иркутской области за 1 квартал 2022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18.04.2022г. №63</w:t>
      </w:r>
      <w:r w:rsidR="00A74ABC">
        <w:rPr>
          <w:rFonts w:ascii="Courier New" w:hAnsi="Courier New" w:cs="Courier New"/>
          <w:sz w:val="22"/>
          <w:szCs w:val="22"/>
        </w:rPr>
        <w:t>-р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О РАСХОДОВАНИИ СРЕДСТВ РЕЗЕРВНОГО ФОНДА АДМИНИСТРАЦИИ РАЗДОЛЬИНСКОГО СЕЛЬСКОГО ПОСЕЛЕНИЯ УСОЛЬСКОГО МУНИЦИПАЛЬНОГО РАЙОНА ИРКУТСКОЙ ОБЛАСТИ          </w:t>
      </w:r>
      <w:r w:rsidR="006F16FD">
        <w:rPr>
          <w:rFonts w:ascii="Arial" w:hAnsi="Arial" w:cs="Arial"/>
          <w:b/>
          <w:sz w:val="32"/>
          <w:szCs w:val="32"/>
        </w:rPr>
        <w:t xml:space="preserve">              ЗА 1 </w:t>
      </w:r>
      <w:proofErr w:type="gramStart"/>
      <w:r w:rsidR="006F16FD">
        <w:rPr>
          <w:rFonts w:ascii="Arial" w:hAnsi="Arial" w:cs="Arial"/>
          <w:b/>
          <w:sz w:val="32"/>
          <w:szCs w:val="32"/>
        </w:rPr>
        <w:t>КВАРТАЛ  2022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Раздольинского сельского поселения Усольского муниципального района Иркутской области 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апреля 2022 г.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897"/>
        <w:gridCol w:w="1553"/>
        <w:gridCol w:w="1299"/>
        <w:gridCol w:w="1542"/>
        <w:gridCol w:w="1849"/>
      </w:tblGrid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Код строки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2022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25" w:right="-9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Фактический расход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на 01.04.2022г. </w:t>
            </w:r>
          </w:p>
        </w:tc>
      </w:tr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Расходы на ликвидацию чрезвычайных ситуаций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</w:tr>
    </w:tbl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color w:val="22272F"/>
          <w:sz w:val="22"/>
          <w:szCs w:val="22"/>
        </w:rPr>
      </w:pPr>
      <w:r>
        <w:rPr>
          <w:rFonts w:ascii="Arial" w:hAnsi="Arial" w:cs="Arial"/>
        </w:rPr>
        <w:t>За 1 квартал 2022 года средства резервного фонда не расходовались, т.к. за этот период непредвиденные расходы не производились, чрезвычайных ситуаций на территории муниципального образования не зарегистрировано.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2A053E"/>
    <w:rsid w:val="00372092"/>
    <w:rsid w:val="006F16FD"/>
    <w:rsid w:val="006F1AD7"/>
    <w:rsid w:val="008751E8"/>
    <w:rsid w:val="009A3776"/>
    <w:rsid w:val="00A74ABC"/>
    <w:rsid w:val="00C91223"/>
    <w:rsid w:val="00F4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2022-04-20T03:20:00Z</cp:lastPrinted>
  <dcterms:created xsi:type="dcterms:W3CDTF">2022-04-29T04:56:00Z</dcterms:created>
  <dcterms:modified xsi:type="dcterms:W3CDTF">2022-04-29T04:56:00Z</dcterms:modified>
</cp:coreProperties>
</file>