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53D" w:rsidRPr="0051553D" w:rsidRDefault="0051553D" w:rsidP="0051553D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51553D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3.11</w:t>
      </w:r>
      <w:r w:rsidR="009D6948">
        <w:rPr>
          <w:rFonts w:ascii="Arial" w:hAnsi="Arial" w:cs="Arial"/>
          <w:b/>
          <w:color w:val="000000"/>
          <w:spacing w:val="-10"/>
          <w:sz w:val="32"/>
          <w:szCs w:val="32"/>
        </w:rPr>
        <w:t>.2017</w:t>
      </w:r>
      <w:r w:rsidRPr="0051553D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8</w:t>
      </w:r>
    </w:p>
    <w:p w:rsidR="000D3B6D" w:rsidRDefault="000D3B6D" w:rsidP="000D3B6D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3B6D" w:rsidRDefault="000D3B6D" w:rsidP="000D3B6D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D3B6D" w:rsidRDefault="000D3B6D" w:rsidP="00267914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</w:t>
      </w:r>
      <w:r w:rsidR="00267914">
        <w:rPr>
          <w:rFonts w:ascii="Arial" w:hAnsi="Arial" w:cs="Arial"/>
          <w:b/>
          <w:sz w:val="32"/>
          <w:szCs w:val="32"/>
        </w:rPr>
        <w:t xml:space="preserve">СОЛЬСКОЕ РАЙОННОЕ МУНИЦИПАЛЬНОЕ </w:t>
      </w:r>
      <w:r>
        <w:rPr>
          <w:rFonts w:ascii="Arial" w:hAnsi="Arial" w:cs="Arial"/>
          <w:b/>
          <w:sz w:val="32"/>
          <w:szCs w:val="32"/>
        </w:rPr>
        <w:t>ОБРАЗОВАНИЕ</w:t>
      </w:r>
    </w:p>
    <w:p w:rsidR="000D3B6D" w:rsidRDefault="000D3B6D" w:rsidP="000D3B6D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РАЗДОЛЬИНСКО</w:t>
      </w:r>
      <w:r w:rsidR="009C5E32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9C5E32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9C5E32">
        <w:rPr>
          <w:rFonts w:ascii="Arial" w:hAnsi="Arial" w:cs="Arial"/>
          <w:b/>
          <w:sz w:val="32"/>
          <w:szCs w:val="32"/>
        </w:rPr>
        <w:t>Е</w:t>
      </w:r>
    </w:p>
    <w:p w:rsidR="000D3B6D" w:rsidRDefault="000D3B6D" w:rsidP="000D3B6D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3B6D" w:rsidRDefault="000D3B6D" w:rsidP="000D3B6D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C5E32" w:rsidRDefault="009C5E32" w:rsidP="000D3B6D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0D3B6D" w:rsidRDefault="000D3B6D" w:rsidP="000D3B6D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ЗЕМЕЛЬНОМ НАЛОГЕ</w:t>
      </w:r>
    </w:p>
    <w:p w:rsidR="000D3B6D" w:rsidRDefault="000D3B6D" w:rsidP="000D3B6D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0D3B6D" w:rsidRDefault="000D3B6D" w:rsidP="000D3B6D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Руководствуясь п.1 ст.4, ст.5, п.4 ст.12, </w:t>
      </w:r>
      <w:proofErr w:type="spellStart"/>
      <w:r>
        <w:rPr>
          <w:rFonts w:ascii="Arial" w:hAnsi="Arial" w:cs="Arial"/>
          <w:sz w:val="24"/>
          <w:szCs w:val="24"/>
        </w:rPr>
        <w:t>ст.ст</w:t>
      </w:r>
      <w:proofErr w:type="spellEnd"/>
      <w:r>
        <w:rPr>
          <w:rFonts w:ascii="Arial" w:hAnsi="Arial" w:cs="Arial"/>
          <w:sz w:val="24"/>
          <w:szCs w:val="24"/>
        </w:rPr>
        <w:t xml:space="preserve">. 15,17, главой 31 «Земельный налог» Налогового кодекса РФ, ст.ст.14,17,35 </w:t>
      </w:r>
      <w:r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 xml:space="preserve">от 06. 10. 2003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 xml:space="preserve">Российской Федерации», ст.ст.6,.46 Устава Раздольинского муниципального образования, Дума сельского поселения Раздольинского муниципального образования, </w:t>
      </w:r>
      <w:proofErr w:type="gramEnd"/>
    </w:p>
    <w:p w:rsidR="000D3B6D" w:rsidRDefault="000D3B6D" w:rsidP="000D3B6D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</w:p>
    <w:p w:rsidR="000D3B6D" w:rsidRDefault="000D3B6D" w:rsidP="000D3B6D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D3B6D" w:rsidRDefault="000D3B6D" w:rsidP="000D3B6D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0D3B6D" w:rsidRDefault="000D3B6D" w:rsidP="000D3B6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Установить и ввести в действие на территории сельского поселения Раздольинского муниципального образования земельный налог (далее - налог).</w:t>
      </w:r>
    </w:p>
    <w:p w:rsidR="000D3B6D" w:rsidRDefault="000D3B6D" w:rsidP="000D3B6D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НК РФ, на праве собственности, праве постоянного (бессрочного) пользования или праве пожизненного наследуемого владения.</w:t>
      </w:r>
    </w:p>
    <w:p w:rsidR="000D3B6D" w:rsidRDefault="000D3B6D" w:rsidP="000D3B6D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Установить следующие н</w:t>
      </w:r>
      <w:r>
        <w:rPr>
          <w:rFonts w:ascii="Arial" w:hAnsi="Arial" w:cs="Arial"/>
          <w:bCs/>
          <w:sz w:val="24"/>
          <w:szCs w:val="24"/>
        </w:rPr>
        <w:t>алоговые ставки по налогу:</w:t>
      </w:r>
    </w:p>
    <w:p w:rsidR="000D3B6D" w:rsidRDefault="000D3B6D" w:rsidP="000D3B6D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3.1. </w:t>
      </w:r>
      <w:r>
        <w:rPr>
          <w:rFonts w:ascii="Arial" w:hAnsi="Arial" w:cs="Arial"/>
          <w:sz w:val="24"/>
          <w:szCs w:val="24"/>
        </w:rPr>
        <w:t>0,3 процента в отношении земельных участков:</w:t>
      </w:r>
    </w:p>
    <w:p w:rsidR="000D3B6D" w:rsidRDefault="000D3B6D" w:rsidP="000D3B6D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0D3B6D" w:rsidRDefault="000D3B6D" w:rsidP="000D3B6D">
      <w:pPr>
        <w:shd w:val="clear" w:color="auto" w:fill="FFFFFF"/>
        <w:ind w:right="1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занятых</w:t>
      </w:r>
      <w:proofErr w:type="gramEnd"/>
      <w:r>
        <w:rPr>
          <w:rFonts w:ascii="Arial" w:hAnsi="Arial" w:cs="Arial"/>
          <w:sz w:val="24"/>
          <w:szCs w:val="24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0D3B6D" w:rsidRDefault="000D3B6D" w:rsidP="000D3B6D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приобретенных</w:t>
      </w:r>
      <w:proofErr w:type="gramEnd"/>
      <w:r>
        <w:rPr>
          <w:rFonts w:ascii="Arial" w:hAnsi="Arial" w:cs="Arial"/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0D3B6D" w:rsidRDefault="000D3B6D" w:rsidP="000D3B6D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0D3B6D" w:rsidRDefault="000D3B6D" w:rsidP="000D3B6D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1,5 процента в отношении прочих земельных участков.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4"/>
          <w:sz w:val="24"/>
          <w:szCs w:val="24"/>
        </w:rPr>
        <w:t xml:space="preserve">4. </w:t>
      </w:r>
      <w:r>
        <w:rPr>
          <w:rFonts w:ascii="Arial" w:hAnsi="Arial" w:cs="Arial"/>
          <w:bCs/>
          <w:spacing w:val="-1"/>
          <w:sz w:val="24"/>
          <w:szCs w:val="24"/>
        </w:rPr>
        <w:t>Установить, что на территории Раздольинского муниципального образования применяются льготы, установленные ст.395 Налогового кодекса Российской Федерации.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Налогоплательщики, имеющие право на льготу по уплате налога, в том числе на уменьшение налоговой базы по налогу, представляются в налоговые органы по месту нахождения земельного участка документы, подтверждающие </w:t>
      </w:r>
      <w:r>
        <w:rPr>
          <w:rFonts w:ascii="Arial" w:hAnsi="Arial" w:cs="Arial"/>
          <w:sz w:val="24"/>
          <w:szCs w:val="24"/>
        </w:rPr>
        <w:lastRenderedPageBreak/>
        <w:t>данное право, не позднее 1 февраля года, следующего за истекшим налоговым периодом.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Установить и утвердить порядок и срок уплаты налога налогоплательщиками-организациями: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Сумма налога, подлежащей уплате в бюджет по итогам налогового периода, уплачивается не позднее 1 февраля. 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6.2. Сумма авансовых платежей по налогу исчисляется по истечении первого, второго и третьего квартала текущего налогового периода как одна четвертая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периодом. Срок уплаты авансовых платежей установлен за первый, второй и третий квартал соответствующего налогового периода 30 апреля, 31 июля и 31 октября, соответственно.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7. Порядок и сроки уплаты налога налогоплательщикам</w:t>
      </w:r>
      <w:proofErr w:type="gramStart"/>
      <w:r>
        <w:rPr>
          <w:rFonts w:ascii="Arial" w:hAnsi="Arial" w:cs="Arial"/>
          <w:bCs/>
          <w:spacing w:val="-1"/>
          <w:sz w:val="24"/>
          <w:szCs w:val="24"/>
        </w:rPr>
        <w:t>и-</w:t>
      </w:r>
      <w:proofErr w:type="gramEnd"/>
      <w:r>
        <w:rPr>
          <w:rFonts w:ascii="Arial" w:hAnsi="Arial" w:cs="Arial"/>
          <w:bCs/>
          <w:spacing w:val="-1"/>
          <w:sz w:val="24"/>
          <w:szCs w:val="24"/>
        </w:rPr>
        <w:t xml:space="preserve"> физическими лицами определяется в соответствии с действующим законодательством Российской Федерации. 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8. С момента вступления в силу настоящего решения считать утратившим силу решение Думы от 30.11.2016 г. №164 «О земельном налоге ».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9. </w:t>
      </w:r>
      <w:r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>
        <w:rPr>
          <w:rFonts w:ascii="Arial" w:hAnsi="Arial" w:cs="Arial"/>
          <w:sz w:val="24"/>
          <w:szCs w:val="24"/>
        </w:rPr>
        <w:t>решение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Раздольинского муниципального образования в срок не позднее 01.12.2017 г.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Настоящее решение вступает в силу не ранее чем по истечении одного месяца со дня его официального опубликования и не ранее 1 января 2018.</w:t>
      </w:r>
    </w:p>
    <w:p w:rsidR="000D3B6D" w:rsidRDefault="000D3B6D" w:rsidP="000D3B6D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pacing w:val="-1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В течени</w:t>
      </w:r>
      <w:proofErr w:type="gramStart"/>
      <w:r>
        <w:rPr>
          <w:rFonts w:ascii="Arial" w:hAnsi="Arial" w:cs="Arial"/>
          <w:sz w:val="24"/>
          <w:szCs w:val="24"/>
        </w:rPr>
        <w:t>и</w:t>
      </w:r>
      <w:proofErr w:type="gramEnd"/>
      <w:r>
        <w:rPr>
          <w:rFonts w:ascii="Arial" w:hAnsi="Arial" w:cs="Arial"/>
          <w:sz w:val="24"/>
          <w:szCs w:val="24"/>
        </w:rPr>
        <w:t xml:space="preserve"> 5 дней с момента принятия направить настоящее решение в Межрайонную ИФНС России №18 по Иркутской области.</w:t>
      </w:r>
    </w:p>
    <w:p w:rsidR="000D3B6D" w:rsidRDefault="000D3B6D" w:rsidP="000D3B6D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0D3B6D" w:rsidRDefault="000D3B6D" w:rsidP="000D3B6D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0D3B6D" w:rsidRDefault="000D3B6D" w:rsidP="000D3B6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0D3B6D" w:rsidRDefault="000D3B6D" w:rsidP="000D3B6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162DC7" w:rsidRDefault="000D3B6D" w:rsidP="00162D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162DC7">
        <w:rPr>
          <w:rFonts w:ascii="Arial" w:hAnsi="Arial" w:cs="Arial"/>
          <w:sz w:val="24"/>
          <w:szCs w:val="24"/>
        </w:rPr>
        <w:t>,</w:t>
      </w:r>
    </w:p>
    <w:p w:rsidR="00162DC7" w:rsidRPr="00162DC7" w:rsidRDefault="00162DC7" w:rsidP="00162DC7">
      <w:pPr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162DC7" w:rsidRPr="00162DC7" w:rsidRDefault="00162DC7" w:rsidP="00162DC7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162DC7" w:rsidRPr="00162DC7" w:rsidRDefault="00162DC7" w:rsidP="00162DC7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Раздольинского</w:t>
      </w:r>
    </w:p>
    <w:p w:rsidR="00FE04C7" w:rsidRDefault="00162DC7" w:rsidP="00162DC7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муниципального образования</w:t>
      </w:r>
    </w:p>
    <w:p w:rsidR="00A15F0F" w:rsidRPr="00162DC7" w:rsidRDefault="00162DC7" w:rsidP="00FE04C7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proofErr w:type="spellStart"/>
      <w:r w:rsidRPr="00162DC7">
        <w:rPr>
          <w:rFonts w:ascii="Arial" w:hAnsi="Arial" w:cs="Arial"/>
          <w:sz w:val="24"/>
          <w:szCs w:val="24"/>
        </w:rPr>
        <w:t>С.И.Добрынин</w:t>
      </w:r>
      <w:bookmarkStart w:id="0" w:name="_GoBack"/>
      <w:bookmarkEnd w:id="0"/>
      <w:proofErr w:type="spellEnd"/>
    </w:p>
    <w:sectPr w:rsidR="00A15F0F" w:rsidRPr="00162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6D"/>
    <w:rsid w:val="00050117"/>
    <w:rsid w:val="000D3B6D"/>
    <w:rsid w:val="00162DC7"/>
    <w:rsid w:val="00267914"/>
    <w:rsid w:val="0051553D"/>
    <w:rsid w:val="009C5E32"/>
    <w:rsid w:val="009D6948"/>
    <w:rsid w:val="00A7350D"/>
    <w:rsid w:val="00E54A95"/>
    <w:rsid w:val="00FE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B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0D3B6D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0D3B6D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B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0D3B6D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0D3B6D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2017-11-29T02:44:00Z</cp:lastPrinted>
  <dcterms:created xsi:type="dcterms:W3CDTF">2017-12-05T00:53:00Z</dcterms:created>
  <dcterms:modified xsi:type="dcterms:W3CDTF">2017-12-05T00:53:00Z</dcterms:modified>
</cp:coreProperties>
</file>