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3C41" w:rsidRPr="00932F5A" w:rsidRDefault="004A3C41" w:rsidP="00932F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2F5A">
        <w:rPr>
          <w:rFonts w:ascii="Times New Roman" w:hAnsi="Times New Roman" w:cs="Times New Roman"/>
          <w:b/>
          <w:sz w:val="28"/>
          <w:szCs w:val="28"/>
        </w:rPr>
        <w:t>В Байкальской межрегиональной природоохранной прокуратуре состоялось заседание «круглого стола» на тему: «Охрана озера Байкал», посвящённое 5-летию образования природоохранной прокуратуры</w:t>
      </w:r>
    </w:p>
    <w:p w:rsidR="004A3C41" w:rsidRPr="00932F5A" w:rsidRDefault="004A3C41" w:rsidP="00932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3C41" w:rsidRPr="00932F5A" w:rsidRDefault="004A3C41" w:rsidP="00932F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2F5A">
        <w:rPr>
          <w:rFonts w:ascii="Times New Roman" w:hAnsi="Times New Roman" w:cs="Times New Roman"/>
          <w:sz w:val="28"/>
          <w:szCs w:val="28"/>
        </w:rPr>
        <w:t xml:space="preserve">Байкальской межрегиональной природоохранной прокуратурой проведено заседание «круглого стола» на тему: «Охрана озера Байкал», </w:t>
      </w:r>
      <w:proofErr w:type="gramStart"/>
      <w:r w:rsidRPr="00932F5A">
        <w:rPr>
          <w:rFonts w:ascii="Times New Roman" w:hAnsi="Times New Roman" w:cs="Times New Roman"/>
          <w:sz w:val="28"/>
          <w:szCs w:val="28"/>
        </w:rPr>
        <w:t>посвящённое  5</w:t>
      </w:r>
      <w:proofErr w:type="gramEnd"/>
      <w:r w:rsidRPr="00932F5A">
        <w:rPr>
          <w:rFonts w:ascii="Times New Roman" w:hAnsi="Times New Roman" w:cs="Times New Roman"/>
          <w:sz w:val="28"/>
          <w:szCs w:val="28"/>
        </w:rPr>
        <w:t>-летию образования природоохранной прокуратуры.</w:t>
      </w:r>
    </w:p>
    <w:p w:rsidR="004A3C41" w:rsidRPr="00932F5A" w:rsidRDefault="004A3C41" w:rsidP="00932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2F5A">
        <w:rPr>
          <w:rFonts w:ascii="Times New Roman" w:hAnsi="Times New Roman" w:cs="Times New Roman"/>
          <w:sz w:val="28"/>
          <w:szCs w:val="28"/>
        </w:rPr>
        <w:t>    В заседании приняли участие представители правительств байкальских регионов, профильных министерств, контролирующих органов, а также руководители институтов Сибирского отделения Российской академии наук, научно-исследовательских институтов байкальских регионов, Иркутского юридического института (филиала) Университета прокуратуры Российской Федерации, заповедников и национальных парков, общественных экологических организаций.</w:t>
      </w:r>
    </w:p>
    <w:p w:rsidR="004A3C41" w:rsidRPr="00932F5A" w:rsidRDefault="004A3C41" w:rsidP="00932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2F5A">
        <w:rPr>
          <w:rFonts w:ascii="Times New Roman" w:hAnsi="Times New Roman" w:cs="Times New Roman"/>
          <w:sz w:val="28"/>
          <w:szCs w:val="28"/>
        </w:rPr>
        <w:t>   В ходе заседания обсуждены вопросы цифрового мониторинга и прогнозирования экологической ситуации Байкальской природной территории, состояние водности в бассейне озера Байкал в условиях изменения климата, деятельность института рыбного хозяйства и океанографии, приведение прибрежной территории заливов Малого моря в соответствие с федеральным законодательством, развитие экологической культуры населения байкальских регионов.</w:t>
      </w:r>
    </w:p>
    <w:p w:rsidR="004A3C41" w:rsidRPr="00932F5A" w:rsidRDefault="004A3C41" w:rsidP="00932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2F5A">
        <w:rPr>
          <w:rFonts w:ascii="Times New Roman" w:hAnsi="Times New Roman" w:cs="Times New Roman"/>
          <w:sz w:val="28"/>
          <w:szCs w:val="28"/>
        </w:rPr>
        <w:t>         По итогам заседания «круглого стола» участниками даны предложения в резолюцию по актуальным проблемам, намечены пути их решения в целях сохранения уникальной природы озера Байкал.</w:t>
      </w:r>
    </w:p>
    <w:p w:rsidR="004A3C41" w:rsidRPr="00932F5A" w:rsidRDefault="004A3C41" w:rsidP="00932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A3C41" w:rsidRPr="00932F5A" w:rsidSect="004A3C41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680C" w:rsidRDefault="00F1680C" w:rsidP="004A3C41">
      <w:pPr>
        <w:spacing w:after="0" w:line="240" w:lineRule="auto"/>
      </w:pPr>
      <w:r>
        <w:separator/>
      </w:r>
    </w:p>
  </w:endnote>
  <w:endnote w:type="continuationSeparator" w:id="0">
    <w:p w:rsidR="00F1680C" w:rsidRDefault="00F1680C" w:rsidP="004A3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680C" w:rsidRDefault="00F1680C" w:rsidP="004A3C41">
      <w:pPr>
        <w:spacing w:after="0" w:line="240" w:lineRule="auto"/>
      </w:pPr>
      <w:r>
        <w:separator/>
      </w:r>
    </w:p>
  </w:footnote>
  <w:footnote w:type="continuationSeparator" w:id="0">
    <w:p w:rsidR="00F1680C" w:rsidRDefault="00F1680C" w:rsidP="004A3C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49753526"/>
      <w:docPartObj>
        <w:docPartGallery w:val="Page Numbers (Top of Page)"/>
        <w:docPartUnique/>
      </w:docPartObj>
    </w:sdtPr>
    <w:sdtEndPr/>
    <w:sdtContent>
      <w:p w:rsidR="004A3C41" w:rsidRDefault="004A3C4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098B">
          <w:rPr>
            <w:noProof/>
          </w:rPr>
          <w:t>2</w:t>
        </w:r>
        <w:r>
          <w:fldChar w:fldCharType="end"/>
        </w:r>
      </w:p>
    </w:sdtContent>
  </w:sdt>
  <w:p w:rsidR="004A3C41" w:rsidRDefault="004A3C4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C6D"/>
    <w:rsid w:val="001F7DF7"/>
    <w:rsid w:val="002A0535"/>
    <w:rsid w:val="002A595F"/>
    <w:rsid w:val="003C4B82"/>
    <w:rsid w:val="004A3C41"/>
    <w:rsid w:val="004C4136"/>
    <w:rsid w:val="00502A6E"/>
    <w:rsid w:val="00533A46"/>
    <w:rsid w:val="00537A15"/>
    <w:rsid w:val="00577549"/>
    <w:rsid w:val="0058098B"/>
    <w:rsid w:val="005D6443"/>
    <w:rsid w:val="006666B6"/>
    <w:rsid w:val="006C5765"/>
    <w:rsid w:val="007E277F"/>
    <w:rsid w:val="008D4D67"/>
    <w:rsid w:val="008F4EBA"/>
    <w:rsid w:val="00932F5A"/>
    <w:rsid w:val="00935FD1"/>
    <w:rsid w:val="0095795F"/>
    <w:rsid w:val="009B0C6D"/>
    <w:rsid w:val="00A55E5A"/>
    <w:rsid w:val="00A720A7"/>
    <w:rsid w:val="00B1097C"/>
    <w:rsid w:val="00BF498D"/>
    <w:rsid w:val="00C40F69"/>
    <w:rsid w:val="00CC5113"/>
    <w:rsid w:val="00DA56C7"/>
    <w:rsid w:val="00EB7894"/>
    <w:rsid w:val="00F1680C"/>
    <w:rsid w:val="00F61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3E79BA-B977-494A-8023-221BDB33C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0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4A3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A3C41"/>
  </w:style>
  <w:style w:type="paragraph" w:styleId="a6">
    <w:name w:val="footer"/>
    <w:basedOn w:val="a"/>
    <w:link w:val="a7"/>
    <w:uiPriority w:val="99"/>
    <w:unhideWhenUsed/>
    <w:rsid w:val="004A3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A3C41"/>
  </w:style>
  <w:style w:type="character" w:styleId="a8">
    <w:name w:val="Hyperlink"/>
    <w:basedOn w:val="a0"/>
    <w:uiPriority w:val="99"/>
    <w:semiHidden/>
    <w:unhideWhenUsed/>
    <w:rsid w:val="00537A15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33A4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33A46"/>
    <w:rPr>
      <w:rFonts w:ascii="Arial" w:eastAsia="Times New Roman" w:hAnsi="Arial" w:cs="Arial"/>
      <w:vanish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94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91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8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9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21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748250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17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8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9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Мария</cp:lastModifiedBy>
  <cp:revision>4</cp:revision>
  <dcterms:created xsi:type="dcterms:W3CDTF">2022-12-27T04:56:00Z</dcterms:created>
  <dcterms:modified xsi:type="dcterms:W3CDTF">2022-12-27T08:54:00Z</dcterms:modified>
</cp:coreProperties>
</file>