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05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г.) на территории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 Усолье-Сибирское 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Усольского района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ов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single"/>
          <w:lang w:val="ru-RU" w:eastAsia="ru-RU" w:bidi="ar-SA"/>
        </w:rPr>
        <w:t xml:space="preserve">Усольском районе районе произошло 2 бытовых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пожара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: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- 06 февраля 2024г.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ожарные ПЧ-149 п. Белореченский, выезжали на тушение надворной постройки в садоводстве «Солнечное» в Усольском районе. В результате пожара постройка повреждена изнутри, проводится проверка.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- 07 февраля 2024г. произошел пожар дома и гаража, в д. Старая Ясачная, в Усольском районе. На момент прибытия пожарных дом и гараж были охвачены огнем.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При пожаре пострадал владелец дома получивший термические ожоги пламенем, был доставлен в больницу г. Ангарск. В результате пожара сгорели дом с гаражом, также уничтожен автомобиль находившийся в гараже.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На место пожара выезжала следственная оперативная группа в составе следователя, дознавателя МЧС, оперативного сотрудника и эксперта-криминалиста. Причины и обстоятельства устанавливаются дознавател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 МЧС.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 xml:space="preserve"> 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-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09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.202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 xml:space="preserve">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 xml:space="preserve"> городе Усолье-Сибирское,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single"/>
          <w:lang w:val="ru-RU" w:eastAsia="ru-RU" w:bidi="ar-SA"/>
        </w:rPr>
        <w:t>произошли следующие пожары: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садоводстве «Ёлочка»,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загорелс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дачный дом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 отсутствие владельцев на участке. На место пожара выезжала следственная оперативная группа в составе следователя, дознавателя МЧС, оперативного сотрудника и эксперта-криминалиста.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Проводится проверка.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на территории кадетского корпуса, произошел пожар емкости рядом с котельной. В результате пожара огнем была повреждена обшивка емкости и утеплитель. Слаженными действиями персонала и сотрудников 56ПСЧ, тяжких последствий не допущено.   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роводятся мероприятия направленные на установление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всех обстоятельств данного пожара, по результату проверки будет принято законное правовое решение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 </w:t>
      </w:r>
    </w:p>
    <w:p>
      <w:pPr>
        <w:pStyle w:val="Normal"/>
        <w:numPr>
          <w:ilvl w:val="0"/>
          <w:numId w:val="0"/>
        </w:numPr>
        <w:ind w:left="720" w:hanging="0"/>
        <w:jc w:val="both"/>
        <w:rPr/>
      </w:pPr>
      <w:r>
        <w:rPr/>
        <w:t xml:space="preserve">нОрвость </w:t>
      </w:r>
    </w:p>
    <w:p>
      <w:pPr>
        <w:pStyle w:val="Style17"/>
        <w:shd w:val="clear" w:fill="FFFFFF"/>
        <w:ind w:firstLine="851"/>
        <w:jc w:val="both"/>
        <w:rPr/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Немного о мерах пожарной безопасности в быту.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jc w:val="both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jc w:val="both"/>
        <w:rPr/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браща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Ваше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внимание,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на то, что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исключить риск пожаров в жилье возможно при соблюдении правил безопасности, а также осуществлении родительского контроля за детьми. Нельзя оставлять детей одних - предоставленные сами себе, они подвержены опасности, а любознательность может обернуться непоправимой бедой. Родителям необходимо учить детей правилам пожарной безопасности, в том числе при использовании бытовых приборов и компьютерной техники. Регулярно разбирайте с ребенком основные опасности в быту и оградите несовершеннолетних от шалостей с огнем, убрав в недоступное место спички, зажигалки и свечи.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1"/>
        <w:ind w:firstLine="851"/>
        <w:jc w:val="both"/>
        <w:rPr>
          <w:rFonts w:ascii="Montserrat;Arial;sans-serif" w:hAnsi="Montserrat;Arial;sans-serif" w:eastAsia="Times New Roman" w:cs="Times New Roman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484858"/>
          <w:spacing w:val="0"/>
          <w:kern w:val="0"/>
          <w:sz w:val="28"/>
          <w:szCs w:val="28"/>
          <w:u w:val="single"/>
          <w:effect w:val="none"/>
          <w:lang w:val="ru-RU" w:eastAsia="ru-RU" w:bidi="ar-SA"/>
        </w:rPr>
      </w:pPr>
      <w:r>
        <w:rPr>
          <w:rFonts w:eastAsia="Times New Roman" w:cs="Times New Roman" w:ascii="Montserrat;Arial;sans-serif" w:hAnsi="Montserrat;Arial;sans-serif"/>
          <w:b/>
          <w:bCs/>
          <w:i w:val="false"/>
          <w:caps w:val="false"/>
          <w:smallCaps w:val="false"/>
          <w:strike w:val="false"/>
          <w:dstrike w:val="false"/>
          <w:color w:val="484858"/>
          <w:spacing w:val="0"/>
          <w:kern w:val="0"/>
          <w:sz w:val="28"/>
          <w:szCs w:val="28"/>
          <w:u w:val="single"/>
          <w:effect w:val="none"/>
          <w:lang w:val="ru-RU" w:eastAsia="ru-RU" w:bidi="ar-SA"/>
        </w:rPr>
        <w:t>Правила пожарной безопасности: объясняем детям!</w:t>
      </w:r>
    </w:p>
    <w:p>
      <w:pPr>
        <w:pStyle w:val="Style17"/>
        <w:shd w:val="clear" w:fill="FFFFFF"/>
        <w:ind w:firstLine="851"/>
        <w:jc w:val="both"/>
        <w:rPr>
          <w:rFonts w:eastAsia="Times New Roman" w:cs="Times New Roman"/>
          <w:b w:val="false"/>
          <w:b w:val="false"/>
          <w:bCs w:val="false"/>
          <w:color w:val="484858"/>
          <w:kern w:val="0"/>
          <w:sz w:val="26"/>
          <w:szCs w:val="28"/>
          <w:u w:val="none"/>
          <w:lang w:val="ru-RU" w:eastAsia="ru-RU" w:bidi="ar-SA"/>
        </w:rPr>
      </w:pPr>
      <w:r>
        <w:rPr>
          <w:rFonts w:eastAsia="Times New Roman" w:cs="Times New Roman" w:ascii="Roboto;Arial;sans-serif" w:hAnsi="Roboto;Arial;sans-serif"/>
          <w:b w:val="false"/>
          <w:bCs w:val="false"/>
          <w:i w:val="false"/>
          <w:caps w:val="false"/>
          <w:smallCaps w:val="false"/>
          <w:color w:val="484858"/>
          <w:spacing w:val="0"/>
          <w:kern w:val="0"/>
          <w:sz w:val="26"/>
          <w:szCs w:val="28"/>
          <w:u w:val="none"/>
          <w:lang w:val="ru-RU" w:eastAsia="ru-RU" w:bidi="ar-SA"/>
        </w:rPr>
        <w:t>Пожар, как правило, возникает внезапно, и огонь распространяется очень быстро. Если даже взрослый может растеряться в такой ситуации, то что тогда говорить о ребенке?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 xml:space="preserve">Обращению с огнем и правилам поведения при пожаре каждого человека нужно учить с самого раннего детства. Простые меры предосторожности помогут вам обезопасить себя и своих детей от страшной беды. 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раньше ребенок узнает, как вести себя в случае пожара, тем лучше. Дети дошкольного возраста легче воспринимают картинки, чем текст, поэтому в разговоре с ними лучше использовать наглядные примеры.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О том, как правильно вести себя с огнем и как избежать опасности при пожаре, расскажут и покажут тематические плакаты, комиксы и книги, предназначенные специально для маленьких детей.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Рассказывайте детям о пожаре и правилах безопасности в игровой манере. Спросите ребенка, знает ли он, почему огонь опасен. Показывайте картинки, задавайте наводящие вопросы: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отличаются дым и огонь, что опаснее;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что делать во время возгорания;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как тушить пожар самостоятельно и можно ли это делать;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 кому нужно обращаться при возгорании?</w:t>
      </w:r>
    </w:p>
    <w:p>
      <w:pPr>
        <w:pStyle w:val="Style17"/>
        <w:widowControl/>
        <w:shd w:val="clear" w:fill="FFFFFF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3"/>
        <w:widowControl/>
        <w:jc w:val="both"/>
        <w:rPr>
          <w:rFonts w:ascii="Roboto;Arial;sans-serif" w:hAnsi="Roboto;Arial;sans-serif"/>
          <w:b/>
          <w:b/>
          <w:bCs/>
          <w:i w:val="false"/>
          <w:i w:val="false"/>
          <w:caps w:val="false"/>
          <w:smallCaps w:val="false"/>
          <w:color w:val="484858"/>
          <w:spacing w:val="0"/>
          <w:sz w:val="26"/>
          <w:u w:val="single"/>
        </w:rPr>
      </w:pPr>
      <w:bookmarkStart w:id="0" w:name="section-3"/>
      <w:bookmarkEnd w:id="0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sz w:val="26"/>
          <w:u w:val="single"/>
        </w:rPr>
        <w:t>Что нужно знать детям младшего и среднего школьного возраста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1. Как пользоваться электроприборами: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нельзя включать много приборов в одну розетку;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после пользования утюгом или электрической плитой нужно убедиться, что они выключены;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уходя из дома, необходимо выключить все электроприборы.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2. Как пользоваться огнетушителем.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3. Что легко загорается, а что взрывоопасно.</w:t>
      </w:r>
    </w:p>
    <w:p>
      <w:pPr>
        <w:pStyle w:val="Style17"/>
        <w:shd w:val="clear" w:fill="FFFFFF"/>
        <w:rPr>
          <w:u w:val="single"/>
        </w:rPr>
      </w:pPr>
      <w:bookmarkStart w:id="1" w:name="section-5"/>
      <w:bookmarkEnd w:id="1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u w:val="single"/>
        </w:rPr>
        <w:t>Памятка для детей по пожарной безопасности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Брошенная ради баловства спичка может привести к тяжелым ожогам и травмам.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игр с огнем вблизи строений, в сараях, на чердаках, в подвалах.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со спичками и следите, чтобы этого не делали ваши друзья и маленькие дети.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нагревайте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незнакомые предметы, упаковки из-под порошков и красок, аэрозольные упаковки.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растапливайте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печи самостоятельно, не включайте газовые плитки.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 электронагревательными приборами.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фейерверки и не применяйте свечи, хлопушки и другие световые пожароопасные эффекты вблизи сгораемых предметов.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направляйте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 лицо, на насаждения и строения.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храните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вблизи нагревательных приборов и открытого огня.</w:t>
      </w:r>
    </w:p>
    <w:p>
      <w:pPr>
        <w:pStyle w:val="3"/>
        <w:widowControl/>
        <w:spacing w:before="360" w:after="0"/>
        <w:ind w:left="0" w:right="0" w:hanging="0"/>
        <w:jc w:val="both"/>
        <w:rPr>
          <w:rFonts w:ascii="Roboto;Arial;sans-serif" w:hAnsi="Roboto;Arial;sans-serif"/>
          <w:b/>
          <w:b/>
          <w:bCs/>
          <w:i w:val="false"/>
          <w:i w:val="false"/>
          <w:caps w:val="false"/>
          <w:smallCaps w:val="false"/>
          <w:color w:val="484858"/>
          <w:spacing w:val="0"/>
        </w:rPr>
      </w:pPr>
      <w:bookmarkStart w:id="2" w:name="section-7"/>
      <w:bookmarkEnd w:id="2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u w:val="single"/>
        </w:rPr>
        <w:t>Если пожар все-таки начал</w:t>
      </w:r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</w:rPr>
        <w:t>ся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Немедленно вызвать пожарных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по телефону 101 или 112. Не забыть назвать свою фамилию и точный адрес пожара. Позвать на помощь взрослых.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Срочно покинуть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задымленное помещение.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Намочить платок или полотенце водой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и дышать через него, если помещение сильно задымлено,.</w:t>
      </w:r>
    </w:p>
    <w:p>
      <w:pPr>
        <w:pStyle w:val="Style17"/>
        <w:widowControl/>
        <w:numPr>
          <w:ilvl w:val="0"/>
          <w:numId w:val="4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Пригнуться к полу и двигаться так по направлению к выходу вдоль стены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.</w:t>
      </w:r>
    </w:p>
    <w:p>
      <w:pPr>
        <w:pStyle w:val="Style22"/>
        <w:widowControl/>
        <w:shd w:val="clear" w:fill="EAF0F9"/>
        <w:spacing w:before="0" w:after="0"/>
        <w:ind w:left="567" w:right="56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САМОЕ ГЛАВНОЕ! 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Как бы вы ни были напуганы, никогда не прячьтесь в укромные места!</w:t>
      </w:r>
    </w:p>
    <w:p>
      <w:pPr>
        <w:pStyle w:val="Style17"/>
        <w:shd w:val="clear" w:fill="FFFFFF"/>
        <w:ind w:firstLine="851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color w:val="auto"/>
        </w:rPr>
      </w:r>
    </w:p>
    <w:p>
      <w:pPr>
        <w:pStyle w:val="Normal"/>
        <w:shd w:val="clear" w:fill="FFFFFF"/>
        <w:ind w:firstLine="851"/>
        <w:jc w:val="both"/>
        <w:rPr>
          <w:u w:val="single"/>
        </w:rPr>
      </w:pPr>
      <w:r>
        <w:rPr>
          <w:color w:val="auto"/>
          <w:u w:val="single"/>
        </w:rPr>
        <w:t xml:space="preserve">Также необходимо отметить что за нарушение (невыполнение) требований пожарной безопасности, согласно ч. 1, ст. 20.4 Кодекса об административных правонарушениях в Российской Федерации, </w:t>
      </w:r>
      <w:r>
        <w:rPr>
          <w:b w:val="false"/>
          <w:i w:val="false"/>
          <w:caps w:val="false"/>
          <w:smallCaps w:val="false"/>
          <w:color w:val="000000"/>
          <w:spacing w:val="0"/>
          <w:sz w:val="30"/>
          <w:u w:val="single"/>
        </w:rPr>
        <w:t>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трехсот тысяч до четырехсот тысяч рублей.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Montserrat">
    <w:altName w:val="Arial"/>
    <w:charset w:val="01"/>
    <w:family w:val="roman"/>
    <w:pitch w:val="default"/>
  </w:font>
  <w:font w:name="Roboto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Application>LibreOffice/6.4.7.2$Linux_X86_64 LibreOffice_project/72d9d5113b23a0ed474720f9d366fcde9a2744dd</Application>
  <Pages>5</Pages>
  <Words>1488</Words>
  <Characters>9502</Characters>
  <CharactersWithSpaces>10948</CharactersWithSpaces>
  <Paragraphs>57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2024-02-12T10:26:01Z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