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109" w:rsidRDefault="00DE7109" w:rsidP="00DE7109">
      <w:pPr>
        <w:pStyle w:val="ConsTitle"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DE7109" w:rsidRDefault="00DE7109" w:rsidP="00DE7109">
      <w:pPr>
        <w:pStyle w:val="ConsTitle"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ИРКУТСКАЯ ОБЛАСТЬ</w:t>
      </w:r>
    </w:p>
    <w:p w:rsidR="00DE7109" w:rsidRDefault="00DE7109" w:rsidP="00DE7109">
      <w:pPr>
        <w:pStyle w:val="ConsTitle"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УСОЛЬСКИЙ РАЙОН</w:t>
      </w:r>
    </w:p>
    <w:p w:rsidR="00DE7109" w:rsidRDefault="00DE7109" w:rsidP="00DE7109">
      <w:pPr>
        <w:pStyle w:val="ConsTitle"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  <w:proofErr w:type="spellStart"/>
      <w:r>
        <w:rPr>
          <w:rFonts w:ascii="Times New Roman" w:hAnsi="Times New Roman"/>
          <w:b w:val="0"/>
          <w:sz w:val="28"/>
          <w:szCs w:val="28"/>
        </w:rPr>
        <w:t>Раздольинское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муниципальное образование</w:t>
      </w:r>
    </w:p>
    <w:p w:rsidR="00DE7109" w:rsidRDefault="00DE7109" w:rsidP="00DE7109">
      <w:pPr>
        <w:pStyle w:val="ConsTitle"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</w:p>
    <w:p w:rsidR="00DE7109" w:rsidRDefault="00DE7109" w:rsidP="00DE7109">
      <w:pPr>
        <w:pStyle w:val="ConsTitle"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ПРОТОКОЛ</w:t>
      </w:r>
    </w:p>
    <w:p w:rsidR="00DE7109" w:rsidRDefault="00DE7109" w:rsidP="00DE7109">
      <w:pPr>
        <w:pStyle w:val="ConsTitle"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</w:p>
    <w:p w:rsidR="00DE7109" w:rsidRDefault="00DE7109" w:rsidP="00DE7109">
      <w:pPr>
        <w:pStyle w:val="ConsTitle"/>
        <w:ind w:firstLine="709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Проведения публичных (общественных) слушаний по обсуждению проекта о внесении изменений в муниципальную программу «Формирование современной городской среды Раздольинского муниципального образования» на 2018-2024 годы</w:t>
      </w: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C93A8F">
        <w:rPr>
          <w:rFonts w:ascii="Times New Roman" w:hAnsi="Times New Roman"/>
          <w:b w:val="0"/>
          <w:sz w:val="28"/>
          <w:szCs w:val="28"/>
        </w:rPr>
        <w:t>18</w:t>
      </w:r>
      <w:r>
        <w:rPr>
          <w:rFonts w:ascii="Times New Roman" w:hAnsi="Times New Roman"/>
          <w:b w:val="0"/>
          <w:sz w:val="28"/>
          <w:szCs w:val="28"/>
        </w:rPr>
        <w:t xml:space="preserve"> июня 2019 г.                                                                     п</w:t>
      </w:r>
      <w:proofErr w:type="gramStart"/>
      <w:r>
        <w:rPr>
          <w:rFonts w:ascii="Times New Roman" w:hAnsi="Times New Roman"/>
          <w:b w:val="0"/>
          <w:sz w:val="28"/>
          <w:szCs w:val="28"/>
        </w:rPr>
        <w:t>.Р</w:t>
      </w:r>
      <w:proofErr w:type="gramEnd"/>
      <w:r>
        <w:rPr>
          <w:rFonts w:ascii="Times New Roman" w:hAnsi="Times New Roman"/>
          <w:b w:val="0"/>
          <w:sz w:val="28"/>
          <w:szCs w:val="28"/>
        </w:rPr>
        <w:t>аздолье</w:t>
      </w: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 Место проведения: администрация сельского поселения Раздольинского муниципального образования: Иркутская область, Усольский район, п. Раздолье, ул. Мира 27,  время 14-00 ч.</w:t>
      </w: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Председатель:  Добрынин С.И. – глава администрации сельского поселения Раздольинского муниципального образования </w:t>
      </w: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Секретарь: Бажанова Ю.А. – ведущий специалист по благоустройству и муниципальному хозяйству. </w:t>
      </w: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ПРИСУТСТВОВАЛИ:</w:t>
      </w: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В публичных (общественных) слушаниях приняли участие  15 человек.</w:t>
      </w: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ПОВЕСТКА:</w:t>
      </w: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1. Рассмотрение проекта о внесении изменений в муниципальную программу «Формирование современной городской среды Раздольинского муниципального образования» на 2018-2024 годы.</w:t>
      </w: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2. Рассмотрение вопросов и предложений участников публичных слушаний.</w:t>
      </w: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СЛУШАЛИ:</w:t>
      </w: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Добрынина С.И.- главу администрации сельского  поселения Раздольинского муниципального образования: В соответствии с постановлением администрации Раздольинского муниципального образования от 04.10.2013г. № 73 «Об утверждении Порядка разработки, утверждения и реализации муниципальных программ сельского поселения Раздольинского муниципального образования», предлагается внести в постановление администрации сельского поселения Раздольинского муниципального образования от № 134 от 18.12.2017г. «Об утверждении муниципальной программы Раздольинского муниципального образования «Формирование современной городской среды» на 2018-2024 </w:t>
      </w:r>
      <w:proofErr w:type="gramStart"/>
      <w:r>
        <w:rPr>
          <w:rFonts w:ascii="Times New Roman" w:hAnsi="Times New Roman"/>
          <w:b w:val="0"/>
          <w:sz w:val="28"/>
          <w:szCs w:val="28"/>
        </w:rPr>
        <w:t>годы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следующие изменения:</w:t>
      </w: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1. Паспорт программы «Объем бюджетных ассигнований Программы» изложить в новой редакции.</w:t>
      </w: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lastRenderedPageBreak/>
        <w:t xml:space="preserve">2. В разделе 5. «Объем средств, необходимых на реализацию программы за счет всех источников на 2018-2024 годы» изложить в следующей редакции: Общий объем финансирования муниципальной программы составляет: 1 248,8 тыс. руб. </w:t>
      </w: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3. Таблицу 2. Ресурсное обеспечение муниципальной программы на 2018-2024 годы, к муниципальной программе «Формирование современной городской среды Раздольинского муниципального образования» на 2018-2024 годы, изложить в новой редакции.</w:t>
      </w: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С проектом можно было ознакомиться в администрации  Раздольинского муниципального образования и на официальном сайте администрации Раздольинского муниципального образования по адресу: </w:t>
      </w:r>
      <w:r>
        <w:rPr>
          <w:rFonts w:ascii="Times New Roman" w:hAnsi="Times New Roman"/>
          <w:b w:val="0"/>
          <w:sz w:val="28"/>
          <w:szCs w:val="28"/>
          <w:lang w:val="en-US"/>
        </w:rPr>
        <w:t>http</w:t>
      </w:r>
      <w:r>
        <w:rPr>
          <w:rFonts w:ascii="Times New Roman" w:hAnsi="Times New Roman"/>
          <w:b w:val="0"/>
          <w:sz w:val="28"/>
          <w:szCs w:val="28"/>
        </w:rPr>
        <w:t>//раздолье-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адм</w:t>
      </w:r>
      <w:proofErr w:type="gramStart"/>
      <w:r>
        <w:rPr>
          <w:rFonts w:ascii="Times New Roman" w:hAnsi="Times New Roman"/>
          <w:b w:val="0"/>
          <w:sz w:val="28"/>
          <w:szCs w:val="28"/>
        </w:rPr>
        <w:t>.р</w:t>
      </w:r>
      <w:proofErr w:type="gramEnd"/>
      <w:r>
        <w:rPr>
          <w:rFonts w:ascii="Times New Roman" w:hAnsi="Times New Roman"/>
          <w:b w:val="0"/>
          <w:sz w:val="28"/>
          <w:szCs w:val="28"/>
        </w:rPr>
        <w:t>ф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/. </w:t>
      </w: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Бажанова Ю.А. -  предложила участникам публичных слушаний высказать свои мнения, предложения, замечания по данному вопросу.</w:t>
      </w: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Выступления:</w:t>
      </w: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Добрынин С.И. – Есть вопросы? Если вопросов больше нет, предлагаю проголосовать.</w:t>
      </w: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ГОЛОСОВАНИЕ:</w:t>
      </w: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За данное решение –   15 человек</w:t>
      </w: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Против –  0 человек</w:t>
      </w: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Воздержался –  0 человек</w:t>
      </w: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Добрынин С.И. – Предлагаю признать публичные (общественные) слушания состоявшимися и одобрить проект о внесении изменений в муниципальную программу «Формирование современной городской среды Раздольинского муниципального образования» на 2018-2024 год.</w:t>
      </w: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РЕШЕНИЕ:</w:t>
      </w: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1.</w:t>
      </w:r>
      <w:r>
        <w:rPr>
          <w:rFonts w:ascii="Times New Roman" w:hAnsi="Times New Roman"/>
          <w:b w:val="0"/>
          <w:sz w:val="28"/>
          <w:szCs w:val="28"/>
        </w:rPr>
        <w:tab/>
        <w:t xml:space="preserve">Признать публичные (общественные) слушания состоявшимися. </w:t>
      </w: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2.</w:t>
      </w:r>
      <w:r>
        <w:rPr>
          <w:rFonts w:ascii="Times New Roman" w:hAnsi="Times New Roman"/>
          <w:b w:val="0"/>
          <w:sz w:val="28"/>
          <w:szCs w:val="28"/>
        </w:rPr>
        <w:tab/>
        <w:t>Одобрить проект о внесении изменений в муниципальную программу «Формирование современной городской среды Раздольинского муниципального образования» на 2018-2024 год.</w:t>
      </w: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Председатель:                                                                       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С.И.Добрынин</w:t>
      </w:r>
      <w:proofErr w:type="spellEnd"/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DE7109" w:rsidRDefault="00DE7109" w:rsidP="00DE7109">
      <w:pPr>
        <w:pStyle w:val="ConsTitle"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Секретарь:                                                                             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Ю.А.Бажанова</w:t>
      </w:r>
      <w:proofErr w:type="spellEnd"/>
    </w:p>
    <w:p w:rsidR="00DE7109" w:rsidRDefault="00DE7109" w:rsidP="00DE7109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DE7109" w:rsidRDefault="00DE7109" w:rsidP="00DE7109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DE7109" w:rsidRDefault="00DE7109" w:rsidP="00DE7109">
      <w:pPr>
        <w:pStyle w:val="ConsTitle"/>
        <w:widowControl/>
        <w:ind w:firstLine="709"/>
        <w:jc w:val="both"/>
        <w:rPr>
          <w:rFonts w:ascii="Times New Roman" w:hAnsi="Times New Roman"/>
          <w:b w:val="0"/>
          <w:sz w:val="28"/>
          <w:szCs w:val="28"/>
        </w:rPr>
      </w:pPr>
      <w:bookmarkStart w:id="0" w:name="_GoBack"/>
      <w:bookmarkEnd w:id="0"/>
    </w:p>
    <w:sectPr w:rsidR="00DE71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109"/>
    <w:rsid w:val="00050117"/>
    <w:rsid w:val="00DE7109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1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DE7109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71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DE7109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2019-12-25T06:32:00Z</dcterms:created>
  <dcterms:modified xsi:type="dcterms:W3CDTF">2019-12-25T06:33:00Z</dcterms:modified>
</cp:coreProperties>
</file>