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64E" w:rsidRPr="007C3065" w:rsidRDefault="002C064E" w:rsidP="002C064E">
      <w:pPr>
        <w:jc w:val="center"/>
        <w:rPr>
          <w:sz w:val="24"/>
          <w:szCs w:val="24"/>
        </w:rPr>
      </w:pPr>
      <w:r w:rsidRPr="007C3065">
        <w:rPr>
          <w:sz w:val="24"/>
          <w:szCs w:val="24"/>
        </w:rPr>
        <w:t xml:space="preserve">Прокуратура </w:t>
      </w:r>
      <w:r>
        <w:rPr>
          <w:sz w:val="24"/>
          <w:szCs w:val="24"/>
        </w:rPr>
        <w:t>г. Усолье-Сибирское</w:t>
      </w:r>
    </w:p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1D5387" w:rsidP="002C064E">
      <w:pPr>
        <w:jc w:val="center"/>
        <w:rPr>
          <w:sz w:val="24"/>
          <w:szCs w:val="24"/>
        </w:rPr>
      </w:pPr>
      <w:hyperlink r:id="rId5" w:tgtFrame="_blank" w:history="1">
        <w:r w:rsidR="002C064E" w:rsidRPr="007C3065">
          <w:rPr>
            <w:color w:val="1A3DC1"/>
            <w:sz w:val="24"/>
            <w:szCs w:val="24"/>
          </w:rPr>
          <w:fldChar w:fldCharType="begin"/>
        </w:r>
        <w:r w:rsidR="002C064E" w:rsidRPr="007C3065">
          <w:rPr>
            <w:color w:val="1A3DC1"/>
            <w:sz w:val="24"/>
            <w:szCs w:val="24"/>
          </w:rPr>
          <w:instrText xml:space="preserve"> INCLUDEPICTURE "http://im0-tub-ru.yandex.net/i?id=582014903-09-72&amp;n=21" \* MERGEFORMATINET </w:instrText>
        </w:r>
        <w:r w:rsidR="002C064E" w:rsidRPr="007C3065">
          <w:rPr>
            <w:color w:val="1A3DC1"/>
            <w:sz w:val="24"/>
            <w:szCs w:val="24"/>
          </w:rPr>
          <w:fldChar w:fldCharType="separate"/>
        </w:r>
        <w:r w:rsidR="00A05AD1">
          <w:rPr>
            <w:color w:val="1A3DC1"/>
            <w:sz w:val="24"/>
            <w:szCs w:val="24"/>
          </w:rPr>
          <w:fldChar w:fldCharType="begin"/>
        </w:r>
        <w:r w:rsidR="00A05AD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A05AD1">
          <w:rPr>
            <w:color w:val="1A3DC1"/>
            <w:sz w:val="24"/>
            <w:szCs w:val="24"/>
          </w:rPr>
          <w:fldChar w:fldCharType="separate"/>
        </w:r>
        <w:r w:rsidR="0010098C">
          <w:rPr>
            <w:color w:val="1A3DC1"/>
            <w:sz w:val="24"/>
            <w:szCs w:val="24"/>
          </w:rPr>
          <w:fldChar w:fldCharType="begin"/>
        </w:r>
        <w:r w:rsidR="0010098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10098C">
          <w:rPr>
            <w:color w:val="1A3DC1"/>
            <w:sz w:val="24"/>
            <w:szCs w:val="24"/>
          </w:rPr>
          <w:fldChar w:fldCharType="separate"/>
        </w:r>
        <w:r w:rsidR="008722D3">
          <w:rPr>
            <w:color w:val="1A3DC1"/>
            <w:sz w:val="24"/>
            <w:szCs w:val="24"/>
          </w:rPr>
          <w:fldChar w:fldCharType="begin"/>
        </w:r>
        <w:r w:rsidR="008722D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722D3">
          <w:rPr>
            <w:color w:val="1A3DC1"/>
            <w:sz w:val="24"/>
            <w:szCs w:val="24"/>
          </w:rPr>
          <w:fldChar w:fldCharType="separate"/>
        </w:r>
        <w:r w:rsidR="00C6706B">
          <w:rPr>
            <w:color w:val="1A3DC1"/>
            <w:sz w:val="24"/>
            <w:szCs w:val="24"/>
          </w:rPr>
          <w:fldChar w:fldCharType="begin"/>
        </w:r>
        <w:r w:rsidR="00C6706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6706B">
          <w:rPr>
            <w:color w:val="1A3DC1"/>
            <w:sz w:val="24"/>
            <w:szCs w:val="24"/>
          </w:rPr>
          <w:fldChar w:fldCharType="separate"/>
        </w:r>
        <w:r w:rsidR="00B34BE1">
          <w:rPr>
            <w:color w:val="1A3DC1"/>
            <w:sz w:val="24"/>
            <w:szCs w:val="24"/>
          </w:rPr>
          <w:fldChar w:fldCharType="begin"/>
        </w:r>
        <w:r w:rsidR="00B34BE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B34BE1">
          <w:rPr>
            <w:color w:val="1A3DC1"/>
            <w:sz w:val="24"/>
            <w:szCs w:val="24"/>
          </w:rPr>
          <w:fldChar w:fldCharType="separate"/>
        </w:r>
        <w:r w:rsidR="00664E7C">
          <w:rPr>
            <w:color w:val="1A3DC1"/>
            <w:sz w:val="24"/>
            <w:szCs w:val="24"/>
          </w:rPr>
          <w:fldChar w:fldCharType="begin"/>
        </w:r>
        <w:r w:rsidR="00664E7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64E7C">
          <w:rPr>
            <w:color w:val="1A3DC1"/>
            <w:sz w:val="24"/>
            <w:szCs w:val="24"/>
          </w:rPr>
          <w:fldChar w:fldCharType="separate"/>
        </w:r>
        <w:r w:rsidR="0062604B">
          <w:rPr>
            <w:color w:val="1A3DC1"/>
            <w:sz w:val="24"/>
            <w:szCs w:val="24"/>
          </w:rPr>
          <w:fldChar w:fldCharType="begin"/>
        </w:r>
        <w:r w:rsidR="0062604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2604B">
          <w:rPr>
            <w:color w:val="1A3DC1"/>
            <w:sz w:val="24"/>
            <w:szCs w:val="24"/>
          </w:rPr>
          <w:fldChar w:fldCharType="separate"/>
        </w:r>
        <w:r w:rsidR="009E096D">
          <w:rPr>
            <w:color w:val="1A3DC1"/>
            <w:sz w:val="24"/>
            <w:szCs w:val="24"/>
          </w:rPr>
          <w:fldChar w:fldCharType="begin"/>
        </w:r>
        <w:r w:rsidR="009E096D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9E096D">
          <w:rPr>
            <w:color w:val="1A3DC1"/>
            <w:sz w:val="24"/>
            <w:szCs w:val="24"/>
          </w:rPr>
          <w:fldChar w:fldCharType="separate"/>
        </w:r>
        <w:r w:rsidR="004D2AF5">
          <w:rPr>
            <w:color w:val="1A3DC1"/>
            <w:sz w:val="24"/>
            <w:szCs w:val="24"/>
          </w:rPr>
          <w:fldChar w:fldCharType="begin"/>
        </w:r>
        <w:r w:rsidR="004D2AF5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4D2AF5">
          <w:rPr>
            <w:color w:val="1A3DC1"/>
            <w:sz w:val="24"/>
            <w:szCs w:val="24"/>
          </w:rPr>
          <w:fldChar w:fldCharType="separate"/>
        </w:r>
        <w:r w:rsidR="006A5E4C">
          <w:rPr>
            <w:color w:val="1A3DC1"/>
            <w:sz w:val="24"/>
            <w:szCs w:val="24"/>
          </w:rPr>
          <w:fldChar w:fldCharType="begin"/>
        </w:r>
        <w:r w:rsidR="006A5E4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A5E4C">
          <w:rPr>
            <w:color w:val="1A3DC1"/>
            <w:sz w:val="24"/>
            <w:szCs w:val="24"/>
          </w:rPr>
          <w:fldChar w:fldCharType="separate"/>
        </w:r>
        <w:r w:rsidR="005D6FA0">
          <w:rPr>
            <w:color w:val="1A3DC1"/>
            <w:sz w:val="24"/>
            <w:szCs w:val="24"/>
          </w:rPr>
          <w:fldChar w:fldCharType="begin"/>
        </w:r>
        <w:r w:rsidR="005D6FA0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5D6FA0">
          <w:rPr>
            <w:color w:val="1A3DC1"/>
            <w:sz w:val="24"/>
            <w:szCs w:val="24"/>
          </w:rPr>
          <w:fldChar w:fldCharType="separate"/>
        </w:r>
        <w:r w:rsidR="00730E0F">
          <w:rPr>
            <w:color w:val="1A3DC1"/>
            <w:sz w:val="24"/>
            <w:szCs w:val="24"/>
          </w:rPr>
          <w:fldChar w:fldCharType="begin"/>
        </w:r>
        <w:r w:rsidR="00730E0F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730E0F">
          <w:rPr>
            <w:color w:val="1A3DC1"/>
            <w:sz w:val="24"/>
            <w:szCs w:val="24"/>
          </w:rPr>
          <w:fldChar w:fldCharType="separate"/>
        </w:r>
        <w:r w:rsidR="00B22A0E">
          <w:rPr>
            <w:color w:val="1A3DC1"/>
            <w:sz w:val="24"/>
            <w:szCs w:val="24"/>
          </w:rPr>
          <w:fldChar w:fldCharType="begin"/>
        </w:r>
        <w:r w:rsidR="00B22A0E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B22A0E">
          <w:rPr>
            <w:color w:val="1A3DC1"/>
            <w:sz w:val="24"/>
            <w:szCs w:val="24"/>
          </w:rPr>
          <w:fldChar w:fldCharType="separate"/>
        </w:r>
        <w:r w:rsidR="00F67300">
          <w:rPr>
            <w:color w:val="1A3DC1"/>
            <w:sz w:val="24"/>
            <w:szCs w:val="24"/>
          </w:rPr>
          <w:fldChar w:fldCharType="begin"/>
        </w:r>
        <w:r w:rsidR="00F67300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F67300">
          <w:rPr>
            <w:color w:val="1A3DC1"/>
            <w:sz w:val="24"/>
            <w:szCs w:val="24"/>
          </w:rPr>
          <w:fldChar w:fldCharType="separate"/>
        </w:r>
        <w:r w:rsidR="00CF22A9">
          <w:rPr>
            <w:color w:val="1A3DC1"/>
            <w:sz w:val="24"/>
            <w:szCs w:val="24"/>
          </w:rPr>
          <w:fldChar w:fldCharType="begin"/>
        </w:r>
        <w:r w:rsidR="00CF22A9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F22A9">
          <w:rPr>
            <w:color w:val="1A3DC1"/>
            <w:sz w:val="24"/>
            <w:szCs w:val="24"/>
          </w:rPr>
          <w:fldChar w:fldCharType="separate"/>
        </w:r>
        <w:r w:rsidR="00A93BB4">
          <w:rPr>
            <w:color w:val="1A3DC1"/>
            <w:sz w:val="24"/>
            <w:szCs w:val="24"/>
          </w:rPr>
          <w:fldChar w:fldCharType="begin"/>
        </w:r>
        <w:r w:rsidR="00A93BB4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A93BB4">
          <w:rPr>
            <w:color w:val="1A3DC1"/>
            <w:sz w:val="24"/>
            <w:szCs w:val="24"/>
          </w:rPr>
          <w:fldChar w:fldCharType="separate"/>
        </w:r>
        <w:r w:rsidR="00290DFA">
          <w:rPr>
            <w:color w:val="1A3DC1"/>
            <w:sz w:val="24"/>
            <w:szCs w:val="24"/>
          </w:rPr>
          <w:fldChar w:fldCharType="begin"/>
        </w:r>
        <w:r w:rsidR="00290DFA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290DFA">
          <w:rPr>
            <w:color w:val="1A3DC1"/>
            <w:sz w:val="24"/>
            <w:szCs w:val="24"/>
          </w:rPr>
          <w:fldChar w:fldCharType="separate"/>
        </w:r>
        <w:r w:rsidR="00022FD2">
          <w:rPr>
            <w:color w:val="1A3DC1"/>
            <w:sz w:val="24"/>
            <w:szCs w:val="24"/>
          </w:rPr>
          <w:fldChar w:fldCharType="begin"/>
        </w:r>
        <w:r w:rsidR="00022FD2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22FD2">
          <w:rPr>
            <w:color w:val="1A3DC1"/>
            <w:sz w:val="24"/>
            <w:szCs w:val="24"/>
          </w:rPr>
          <w:fldChar w:fldCharType="separate"/>
        </w:r>
        <w:r w:rsidR="00432A09">
          <w:rPr>
            <w:color w:val="1A3DC1"/>
            <w:sz w:val="24"/>
            <w:szCs w:val="24"/>
          </w:rPr>
          <w:fldChar w:fldCharType="begin"/>
        </w:r>
        <w:r w:rsidR="00432A09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432A09">
          <w:rPr>
            <w:color w:val="1A3DC1"/>
            <w:sz w:val="24"/>
            <w:szCs w:val="24"/>
          </w:rPr>
          <w:fldChar w:fldCharType="separate"/>
        </w:r>
        <w:r w:rsidR="000A6D78">
          <w:rPr>
            <w:color w:val="1A3DC1"/>
            <w:sz w:val="24"/>
            <w:szCs w:val="24"/>
          </w:rPr>
          <w:fldChar w:fldCharType="begin"/>
        </w:r>
        <w:r w:rsidR="000A6D78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A6D78">
          <w:rPr>
            <w:color w:val="1A3DC1"/>
            <w:sz w:val="24"/>
            <w:szCs w:val="24"/>
          </w:rPr>
          <w:fldChar w:fldCharType="separate"/>
        </w:r>
        <w:r>
          <w:rPr>
            <w:color w:val="1A3DC1"/>
            <w:sz w:val="24"/>
            <w:szCs w:val="24"/>
          </w:rPr>
          <w:fldChar w:fldCharType="begin"/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instrText>INCLUDEPICTURE  "http://im0-tub-ru.yandex.net/i?id=582014903-09-72&amp;n=21" \* MERGEFORMATINET</w:instrText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fldChar w:fldCharType="separate"/>
        </w:r>
        <w:r>
          <w:rPr>
            <w:color w:val="1A3DC1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6.75pt;height:97.5pt" o:button="t">
              <v:imagedata r:id="rId6" r:href="rId7"/>
            </v:shape>
          </w:pict>
        </w:r>
        <w:r>
          <w:rPr>
            <w:color w:val="1A3DC1"/>
            <w:sz w:val="24"/>
            <w:szCs w:val="24"/>
          </w:rPr>
          <w:fldChar w:fldCharType="end"/>
        </w:r>
        <w:r w:rsidR="000A6D78">
          <w:rPr>
            <w:color w:val="1A3DC1"/>
            <w:sz w:val="24"/>
            <w:szCs w:val="24"/>
          </w:rPr>
          <w:fldChar w:fldCharType="end"/>
        </w:r>
        <w:r w:rsidR="00432A09">
          <w:rPr>
            <w:color w:val="1A3DC1"/>
            <w:sz w:val="24"/>
            <w:szCs w:val="24"/>
          </w:rPr>
          <w:fldChar w:fldCharType="end"/>
        </w:r>
        <w:r w:rsidR="00022FD2">
          <w:rPr>
            <w:color w:val="1A3DC1"/>
            <w:sz w:val="24"/>
            <w:szCs w:val="24"/>
          </w:rPr>
          <w:fldChar w:fldCharType="end"/>
        </w:r>
        <w:r w:rsidR="00290DFA">
          <w:rPr>
            <w:color w:val="1A3DC1"/>
            <w:sz w:val="24"/>
            <w:szCs w:val="24"/>
          </w:rPr>
          <w:fldChar w:fldCharType="end"/>
        </w:r>
        <w:r w:rsidR="00A93BB4">
          <w:rPr>
            <w:color w:val="1A3DC1"/>
            <w:sz w:val="24"/>
            <w:szCs w:val="24"/>
          </w:rPr>
          <w:fldChar w:fldCharType="end"/>
        </w:r>
        <w:r w:rsidR="00CF22A9">
          <w:rPr>
            <w:color w:val="1A3DC1"/>
            <w:sz w:val="24"/>
            <w:szCs w:val="24"/>
          </w:rPr>
          <w:fldChar w:fldCharType="end"/>
        </w:r>
        <w:r w:rsidR="00F67300">
          <w:rPr>
            <w:color w:val="1A3DC1"/>
            <w:sz w:val="24"/>
            <w:szCs w:val="24"/>
          </w:rPr>
          <w:fldChar w:fldCharType="end"/>
        </w:r>
        <w:r w:rsidR="00B22A0E">
          <w:rPr>
            <w:color w:val="1A3DC1"/>
            <w:sz w:val="24"/>
            <w:szCs w:val="24"/>
          </w:rPr>
          <w:fldChar w:fldCharType="end"/>
        </w:r>
        <w:r w:rsidR="00730E0F">
          <w:rPr>
            <w:color w:val="1A3DC1"/>
            <w:sz w:val="24"/>
            <w:szCs w:val="24"/>
          </w:rPr>
          <w:fldChar w:fldCharType="end"/>
        </w:r>
        <w:r w:rsidR="005D6FA0">
          <w:rPr>
            <w:color w:val="1A3DC1"/>
            <w:sz w:val="24"/>
            <w:szCs w:val="24"/>
          </w:rPr>
          <w:fldChar w:fldCharType="end"/>
        </w:r>
        <w:r w:rsidR="006A5E4C">
          <w:rPr>
            <w:color w:val="1A3DC1"/>
            <w:sz w:val="24"/>
            <w:szCs w:val="24"/>
          </w:rPr>
          <w:fldChar w:fldCharType="end"/>
        </w:r>
        <w:r w:rsidR="004D2AF5">
          <w:rPr>
            <w:color w:val="1A3DC1"/>
            <w:sz w:val="24"/>
            <w:szCs w:val="24"/>
          </w:rPr>
          <w:fldChar w:fldCharType="end"/>
        </w:r>
        <w:r w:rsidR="009E096D">
          <w:rPr>
            <w:color w:val="1A3DC1"/>
            <w:sz w:val="24"/>
            <w:szCs w:val="24"/>
          </w:rPr>
          <w:fldChar w:fldCharType="end"/>
        </w:r>
        <w:r w:rsidR="0062604B">
          <w:rPr>
            <w:color w:val="1A3DC1"/>
            <w:sz w:val="24"/>
            <w:szCs w:val="24"/>
          </w:rPr>
          <w:fldChar w:fldCharType="end"/>
        </w:r>
        <w:r w:rsidR="00664E7C">
          <w:rPr>
            <w:color w:val="1A3DC1"/>
            <w:sz w:val="24"/>
            <w:szCs w:val="24"/>
          </w:rPr>
          <w:fldChar w:fldCharType="end"/>
        </w:r>
        <w:r w:rsidR="00B34BE1">
          <w:rPr>
            <w:color w:val="1A3DC1"/>
            <w:sz w:val="24"/>
            <w:szCs w:val="24"/>
          </w:rPr>
          <w:fldChar w:fldCharType="end"/>
        </w:r>
        <w:r w:rsidR="00C6706B">
          <w:rPr>
            <w:color w:val="1A3DC1"/>
            <w:sz w:val="24"/>
            <w:szCs w:val="24"/>
          </w:rPr>
          <w:fldChar w:fldCharType="end"/>
        </w:r>
        <w:r w:rsidR="008722D3">
          <w:rPr>
            <w:color w:val="1A3DC1"/>
            <w:sz w:val="24"/>
            <w:szCs w:val="24"/>
          </w:rPr>
          <w:fldChar w:fldCharType="end"/>
        </w:r>
        <w:r w:rsidR="0010098C">
          <w:rPr>
            <w:color w:val="1A3DC1"/>
            <w:sz w:val="24"/>
            <w:szCs w:val="24"/>
          </w:rPr>
          <w:fldChar w:fldCharType="end"/>
        </w:r>
        <w:r w:rsidR="00A05AD1">
          <w:rPr>
            <w:color w:val="1A3DC1"/>
            <w:sz w:val="24"/>
            <w:szCs w:val="24"/>
          </w:rPr>
          <w:fldChar w:fldCharType="end"/>
        </w:r>
        <w:r w:rsidR="002C064E" w:rsidRPr="007C3065">
          <w:rPr>
            <w:color w:val="1A3DC1"/>
            <w:sz w:val="24"/>
            <w:szCs w:val="24"/>
          </w:rPr>
          <w:fldChar w:fldCharType="end"/>
        </w:r>
      </w:hyperlink>
    </w:p>
    <w:p w:rsidR="002C064E" w:rsidRPr="007C3065" w:rsidRDefault="002C064E" w:rsidP="002C064E">
      <w:pPr>
        <w:rPr>
          <w:sz w:val="24"/>
          <w:szCs w:val="24"/>
        </w:rPr>
      </w:pPr>
    </w:p>
    <w:p w:rsidR="002C064E" w:rsidRDefault="002C064E" w:rsidP="002C064E">
      <w:pPr>
        <w:pStyle w:val="a3"/>
        <w:ind w:right="272"/>
        <w:jc w:val="center"/>
        <w:rPr>
          <w:rFonts w:cs="Times New Roman"/>
          <w:color w:val="000000"/>
          <w:lang w:val="ru-RU"/>
        </w:rPr>
      </w:pPr>
    </w:p>
    <w:p w:rsidR="00C6706B" w:rsidRPr="007C3065" w:rsidRDefault="00C6706B" w:rsidP="002C064E">
      <w:pPr>
        <w:pStyle w:val="a3"/>
        <w:ind w:right="272"/>
        <w:jc w:val="center"/>
        <w:rPr>
          <w:rFonts w:cs="Times New Roman"/>
          <w:color w:val="000000"/>
          <w:lang w:val="ru-RU"/>
        </w:rPr>
      </w:pPr>
    </w:p>
    <w:p w:rsidR="00F67300" w:rsidRPr="00022FD2" w:rsidRDefault="00F67300" w:rsidP="00022FD2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22FD2">
        <w:rPr>
          <w:rFonts w:cs="Times New Roman"/>
          <w:b/>
          <w:szCs w:val="28"/>
        </w:rPr>
        <w:t>«</w:t>
      </w:r>
      <w:r w:rsidR="001D5387">
        <w:rPr>
          <w:rFonts w:cs="Times New Roman"/>
          <w:b/>
          <w:szCs w:val="28"/>
        </w:rPr>
        <w:t>Расширен перечень наказаний за мелкое взяточничество</w:t>
      </w:r>
      <w:r w:rsidRPr="00022FD2">
        <w:rPr>
          <w:rFonts w:cs="Times New Roman"/>
          <w:b/>
          <w:szCs w:val="28"/>
        </w:rPr>
        <w:t>»</w:t>
      </w:r>
    </w:p>
    <w:p w:rsidR="002C064E" w:rsidRDefault="002C064E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2C064E" w:rsidRDefault="002C064E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A6D78" w:rsidRDefault="000A6D78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1D5387" w:rsidRDefault="001D5387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1D5387" w:rsidRDefault="001D5387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1D5387" w:rsidRDefault="001D5387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022FD2" w:rsidRPr="000A6D78" w:rsidRDefault="006A5E4C" w:rsidP="000A6D78">
      <w:pPr>
        <w:pStyle w:val="a3"/>
        <w:ind w:right="272"/>
        <w:jc w:val="center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Усолье-Сибирское, 202</w:t>
      </w:r>
      <w:r w:rsidR="001D5387">
        <w:rPr>
          <w:rFonts w:cs="Times New Roman"/>
          <w:color w:val="000000"/>
          <w:lang w:val="ru-RU"/>
        </w:rPr>
        <w:t>6</w:t>
      </w:r>
    </w:p>
    <w:p w:rsid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</w:p>
    <w:p w:rsid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Федеральным законом от 23.07.2025 № 218-ФЗ внесены изменения в Уголовный кодекс Российской Федерации, согласно которому расширен перечень наказаний за совершение преступления, предусмотренного статьей 291.2 Уголовного кодекса Российской Федерации - мелкое взяточничество.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Соответствующими изменениями, с 20.01.2026 санкция части 1 статьи 291.2 Уголовного кодекса Российской Федерации дополн</w:t>
      </w:r>
      <w:r>
        <w:rPr>
          <w:rFonts w:cs="Times New Roman"/>
          <w:sz w:val="22"/>
        </w:rPr>
        <w:t>ено</w:t>
      </w:r>
      <w:r w:rsidRPr="001D5387">
        <w:rPr>
          <w:rFonts w:cs="Times New Roman"/>
          <w:sz w:val="22"/>
        </w:rPr>
        <w:t xml:space="preserve"> наказанием в виде назначения принудительных работ на срок до одного года.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Кроме того, за совершение преступления, предусмотренного частью 2 статьи 291.2 Уголовного кодекса Российской Федерации, в настоящее время предусмотрены следующие виды наказания: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 xml:space="preserve">штраф в размере до одного миллиона рублей или в размере заработной платы или </w:t>
      </w:r>
      <w:proofErr w:type="gramStart"/>
      <w:r w:rsidRPr="001D5387">
        <w:rPr>
          <w:rFonts w:cs="Times New Roman"/>
          <w:sz w:val="22"/>
        </w:rPr>
        <w:t>иного дохода</w:t>
      </w:r>
      <w:proofErr w:type="gramEnd"/>
      <w:r w:rsidRPr="001D5387">
        <w:rPr>
          <w:rFonts w:cs="Times New Roman"/>
          <w:sz w:val="22"/>
        </w:rPr>
        <w:t xml:space="preserve"> осужденного за период до одного года;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исправительные работы на срок до трех лет;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ограничение свободы на срок до четырех лет;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лишение свободы на срок до трех лет.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bookmarkStart w:id="0" w:name="_GoBack"/>
      <w:bookmarkEnd w:id="0"/>
      <w:r w:rsidRPr="001D5387">
        <w:rPr>
          <w:rFonts w:cs="Times New Roman"/>
          <w:sz w:val="22"/>
        </w:rPr>
        <w:t>С 20.01.2026 санкция части 2 статьи 291.2 Уголовного кодекса Российской Федерации дополнена наказанием в виде принудительных работ, которые могут быть назначены за совершение указанного преступления на срок до трех лет.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  <w:r w:rsidRPr="001D5387">
        <w:rPr>
          <w:rFonts w:cs="Times New Roman"/>
          <w:sz w:val="22"/>
        </w:rPr>
        <w:t> </w:t>
      </w:r>
    </w:p>
    <w:p w:rsidR="001D5387" w:rsidRPr="001D5387" w:rsidRDefault="001D5387" w:rsidP="001D5387">
      <w:pPr>
        <w:pStyle w:val="Default"/>
        <w:ind w:firstLine="708"/>
        <w:jc w:val="both"/>
        <w:rPr>
          <w:rFonts w:cs="Times New Roman"/>
          <w:sz w:val="22"/>
        </w:rPr>
      </w:pPr>
    </w:p>
    <w:p w:rsidR="00730E0F" w:rsidRPr="000A6D78" w:rsidRDefault="00730E0F" w:rsidP="000A6D78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0A6D78" w:rsidRPr="000A6D78" w:rsidRDefault="000A6D78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sectPr w:rsidR="000A6D78" w:rsidRPr="000A6D78" w:rsidSect="008722D3">
      <w:pgSz w:w="16838" w:h="11906" w:orient="landscape"/>
      <w:pgMar w:top="709" w:right="539" w:bottom="567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A6BFF"/>
    <w:multiLevelType w:val="hybridMultilevel"/>
    <w:tmpl w:val="B9E88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8035DD1"/>
    <w:multiLevelType w:val="hybridMultilevel"/>
    <w:tmpl w:val="DB665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E"/>
    <w:rsid w:val="00022FD2"/>
    <w:rsid w:val="000A6D78"/>
    <w:rsid w:val="0010098C"/>
    <w:rsid w:val="001D074F"/>
    <w:rsid w:val="001D5387"/>
    <w:rsid w:val="00290DFA"/>
    <w:rsid w:val="002C064E"/>
    <w:rsid w:val="00402ED5"/>
    <w:rsid w:val="00432A09"/>
    <w:rsid w:val="00494CCA"/>
    <w:rsid w:val="004D2AF5"/>
    <w:rsid w:val="00532707"/>
    <w:rsid w:val="00595AF2"/>
    <w:rsid w:val="005D6FA0"/>
    <w:rsid w:val="0062604B"/>
    <w:rsid w:val="00664E7C"/>
    <w:rsid w:val="006A5E4C"/>
    <w:rsid w:val="00730E0F"/>
    <w:rsid w:val="007D2C9D"/>
    <w:rsid w:val="008000BC"/>
    <w:rsid w:val="008722D3"/>
    <w:rsid w:val="0088242F"/>
    <w:rsid w:val="009E096D"/>
    <w:rsid w:val="00A05AD1"/>
    <w:rsid w:val="00A90BAE"/>
    <w:rsid w:val="00A93BB4"/>
    <w:rsid w:val="00B22A0E"/>
    <w:rsid w:val="00B34BE1"/>
    <w:rsid w:val="00BE13F1"/>
    <w:rsid w:val="00C6706B"/>
    <w:rsid w:val="00CF22A9"/>
    <w:rsid w:val="00D2562D"/>
    <w:rsid w:val="00F6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EEFE"/>
  <w15:chartTrackingRefBased/>
  <w15:docId w15:val="{FDDFD004-3922-40C9-A21A-3C929A19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064E"/>
    <w:pPr>
      <w:widowControl w:val="0"/>
      <w:suppressAutoHyphens/>
      <w:spacing w:after="120" w:line="240" w:lineRule="auto"/>
    </w:pPr>
    <w:rPr>
      <w:rFonts w:eastAsia="Times New Roman" w:cs="Tahoma"/>
      <w:kern w:val="1"/>
      <w:sz w:val="24"/>
      <w:szCs w:val="24"/>
      <w:lang w:val="x-none" w:eastAsia="hi-IN" w:bidi="hi-IN"/>
    </w:rPr>
  </w:style>
  <w:style w:type="character" w:customStyle="1" w:styleId="a4">
    <w:name w:val="Основной текст Знак"/>
    <w:basedOn w:val="a0"/>
    <w:link w:val="a3"/>
    <w:rsid w:val="002C064E"/>
    <w:rPr>
      <w:rFonts w:eastAsia="Times New Roman" w:cs="Tahoma"/>
      <w:kern w:val="1"/>
      <w:sz w:val="24"/>
      <w:szCs w:val="24"/>
      <w:lang w:val="x-none"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2C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64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05AD1"/>
    <w:pPr>
      <w:autoSpaceDE w:val="0"/>
      <w:autoSpaceDN w:val="0"/>
      <w:adjustRightInd w:val="0"/>
      <w:spacing w:after="0" w:line="240" w:lineRule="auto"/>
    </w:pPr>
    <w:rPr>
      <w:rFonts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7D2C9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022F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0-tub-ru.yandex.net/i?id=582014903-09-72&amp;n=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Пользователь Windows</cp:lastModifiedBy>
  <cp:revision>2</cp:revision>
  <cp:lastPrinted>2023-12-12T04:40:00Z</cp:lastPrinted>
  <dcterms:created xsi:type="dcterms:W3CDTF">2026-01-28T05:53:00Z</dcterms:created>
  <dcterms:modified xsi:type="dcterms:W3CDTF">2026-01-28T05:53:00Z</dcterms:modified>
</cp:coreProperties>
</file>