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31B" w:rsidRPr="008C6F8A" w:rsidRDefault="008C6F8A" w:rsidP="008C6F8A">
      <w:pPr>
        <w:jc w:val="center"/>
        <w:rPr>
          <w:b/>
          <w:szCs w:val="28"/>
        </w:rPr>
      </w:pPr>
      <w:r w:rsidRPr="00BD3AE9">
        <w:rPr>
          <w:b/>
          <w:szCs w:val="28"/>
        </w:rPr>
        <w:t>ОБЪЕКТЫ</w:t>
      </w:r>
      <w:r>
        <w:rPr>
          <w:b/>
          <w:szCs w:val="28"/>
        </w:rPr>
        <w:t xml:space="preserve"> ИМУЩЕСТВА НАХОДЯЩИЕСЯ В МУНИЦИПАЛЬНОЙ СОБСТВЕННОСТИ РАЗДОЛЬИНСКОГО  МУНИЦИПАЛЬНОГО ОБРАЗОВАНИЯ на 25.01.2019г.</w:t>
      </w:r>
    </w:p>
    <w:tbl>
      <w:tblPr>
        <w:tblW w:w="157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9"/>
        <w:gridCol w:w="2205"/>
        <w:gridCol w:w="2160"/>
        <w:gridCol w:w="1440"/>
        <w:gridCol w:w="1900"/>
        <w:gridCol w:w="2190"/>
        <w:gridCol w:w="1490"/>
        <w:gridCol w:w="1700"/>
        <w:gridCol w:w="2210"/>
      </w:tblGrid>
      <w:tr w:rsidR="0004731B" w:rsidTr="00C40059">
        <w:tc>
          <w:tcPr>
            <w:tcW w:w="489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205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объекта недвижимости</w:t>
            </w:r>
          </w:p>
        </w:tc>
        <w:tc>
          <w:tcPr>
            <w:tcW w:w="216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Местонахождение объекта</w:t>
            </w:r>
          </w:p>
        </w:tc>
        <w:tc>
          <w:tcPr>
            <w:tcW w:w="144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 xml:space="preserve">Кадастровый (условный) номер </w:t>
            </w:r>
          </w:p>
        </w:tc>
        <w:tc>
          <w:tcPr>
            <w:tcW w:w="1900" w:type="dxa"/>
          </w:tcPr>
          <w:p w:rsidR="0004731B" w:rsidRDefault="0004731B" w:rsidP="00C40059">
            <w:pPr>
              <w:ind w:left="-50"/>
              <w:rPr>
                <w:sz w:val="20"/>
              </w:rPr>
            </w:pPr>
            <w:r>
              <w:rPr>
                <w:sz w:val="20"/>
              </w:rPr>
              <w:t xml:space="preserve">Балансовая стоимость /амортизация (износ) </w:t>
            </w:r>
          </w:p>
        </w:tc>
        <w:tc>
          <w:tcPr>
            <w:tcW w:w="219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Инвентарный номер объекта недвижимого имущества / дата и номер паспорта БТИ</w:t>
            </w:r>
          </w:p>
        </w:tc>
        <w:tc>
          <w:tcPr>
            <w:tcW w:w="149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Общая  площадь (м2.) /этажность</w:t>
            </w:r>
          </w:p>
        </w:tc>
        <w:tc>
          <w:tcPr>
            <w:tcW w:w="170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Сведения о правообладателе  имущества</w:t>
            </w:r>
          </w:p>
        </w:tc>
        <w:tc>
          <w:tcPr>
            <w:tcW w:w="2210" w:type="dxa"/>
          </w:tcPr>
          <w:p w:rsidR="0004731B" w:rsidRDefault="0004731B" w:rsidP="00C40059">
            <w:pPr>
              <w:rPr>
                <w:sz w:val="20"/>
              </w:rPr>
            </w:pPr>
            <w:r>
              <w:rPr>
                <w:sz w:val="20"/>
              </w:rPr>
              <w:t>Основание для отнесения объекта недвижимости к муниципальной собственности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05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4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0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9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9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70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10" w:type="dxa"/>
          </w:tcPr>
          <w:p w:rsidR="0004731B" w:rsidRDefault="0004731B" w:rsidP="00C40059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205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Здание администрации </w:t>
            </w:r>
          </w:p>
        </w:tc>
        <w:tc>
          <w:tcPr>
            <w:tcW w:w="216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Раздолье, ул. Мира, 27</w:t>
            </w:r>
          </w:p>
        </w:tc>
        <w:tc>
          <w:tcPr>
            <w:tcW w:w="144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38:16:000000:0000:25:240:001:20025990</w:t>
            </w:r>
          </w:p>
        </w:tc>
        <w:tc>
          <w:tcPr>
            <w:tcW w:w="19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360420/360420</w:t>
            </w:r>
          </w:p>
        </w:tc>
        <w:tc>
          <w:tcPr>
            <w:tcW w:w="2190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25:240:001:20025990/200206:001:200255990 19.02.2007г.</w:t>
            </w:r>
          </w:p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4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Нежилое  одноэтажное</w:t>
            </w:r>
          </w:p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126,4м. кВ. </w:t>
            </w:r>
          </w:p>
        </w:tc>
        <w:tc>
          <w:tcPr>
            <w:tcW w:w="17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Раздольинского муниципального образования </w:t>
            </w:r>
          </w:p>
        </w:tc>
        <w:tc>
          <w:tcPr>
            <w:tcW w:w="221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ЕГРП  на недвижимое имущество и сделок с ним, удостоверяющая проведенную государственную регистрацию прав                    № 38-38/012-38/012/012/2016-4/2 от 09.12.2016г.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205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Котельная </w:t>
            </w:r>
          </w:p>
        </w:tc>
        <w:tc>
          <w:tcPr>
            <w:tcW w:w="216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 Пролетарская, 19б </w:t>
            </w:r>
          </w:p>
        </w:tc>
        <w:tc>
          <w:tcPr>
            <w:tcW w:w="144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38:16:000106:1656</w:t>
            </w:r>
          </w:p>
        </w:tc>
        <w:tc>
          <w:tcPr>
            <w:tcW w:w="19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1931669/</w:t>
            </w:r>
          </w:p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1260950,75</w:t>
            </w:r>
          </w:p>
        </w:tc>
        <w:tc>
          <w:tcPr>
            <w:tcW w:w="21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25:240:001:200478680</w:t>
            </w:r>
          </w:p>
        </w:tc>
        <w:tc>
          <w:tcPr>
            <w:tcW w:w="14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90,64 кв.м. </w:t>
            </w:r>
          </w:p>
        </w:tc>
        <w:tc>
          <w:tcPr>
            <w:tcW w:w="17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04731B" w:rsidTr="00C40059">
        <w:tc>
          <w:tcPr>
            <w:tcW w:w="489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205" w:type="dxa"/>
          </w:tcPr>
          <w:p w:rsidR="0004731B" w:rsidRPr="00F320B4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Водонапорная башня </w:t>
            </w:r>
          </w:p>
        </w:tc>
        <w:tc>
          <w:tcPr>
            <w:tcW w:w="216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ул.Новая,16</w:t>
            </w:r>
          </w:p>
        </w:tc>
        <w:tc>
          <w:tcPr>
            <w:tcW w:w="144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38:16:000106:1651</w:t>
            </w:r>
          </w:p>
        </w:tc>
        <w:tc>
          <w:tcPr>
            <w:tcW w:w="19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1014762,69/</w:t>
            </w:r>
          </w:p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118388,97</w:t>
            </w:r>
          </w:p>
        </w:tc>
        <w:tc>
          <w:tcPr>
            <w:tcW w:w="21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25:240:001:200478640</w:t>
            </w:r>
          </w:p>
        </w:tc>
        <w:tc>
          <w:tcPr>
            <w:tcW w:w="14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04731B" w:rsidTr="00C40059">
        <w:tc>
          <w:tcPr>
            <w:tcW w:w="489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4 </w:t>
            </w:r>
          </w:p>
        </w:tc>
        <w:tc>
          <w:tcPr>
            <w:tcW w:w="2205" w:type="dxa"/>
          </w:tcPr>
          <w:p w:rsidR="0004731B" w:rsidRPr="00F320B4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Водонапорная башня со скважиной </w:t>
            </w:r>
          </w:p>
        </w:tc>
        <w:tc>
          <w:tcPr>
            <w:tcW w:w="216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ул.Подгорная, 9А</w:t>
            </w:r>
          </w:p>
        </w:tc>
        <w:tc>
          <w:tcPr>
            <w:tcW w:w="144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38:16:000106:1655</w:t>
            </w:r>
          </w:p>
        </w:tc>
        <w:tc>
          <w:tcPr>
            <w:tcW w:w="19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18458,18/18458,18</w:t>
            </w:r>
          </w:p>
        </w:tc>
        <w:tc>
          <w:tcPr>
            <w:tcW w:w="21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25:240:001:200478650 05 марта 2008г.</w:t>
            </w:r>
          </w:p>
        </w:tc>
        <w:tc>
          <w:tcPr>
            <w:tcW w:w="14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24,51 кв.м. </w:t>
            </w:r>
          </w:p>
        </w:tc>
        <w:tc>
          <w:tcPr>
            <w:tcW w:w="17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</w:t>
            </w:r>
          </w:p>
        </w:tc>
      </w:tr>
      <w:tr w:rsidR="0004731B" w:rsidTr="00C40059">
        <w:tc>
          <w:tcPr>
            <w:tcW w:w="489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2205" w:type="dxa"/>
          </w:tcPr>
          <w:p w:rsidR="0004731B" w:rsidRPr="00F320B4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216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Иркутская область Усольский район, п. </w:t>
            </w:r>
            <w:r w:rsidRPr="00F320B4">
              <w:rPr>
                <w:rFonts w:ascii="Times New Roman" w:hAnsi="Times New Roman"/>
                <w:sz w:val="20"/>
              </w:rPr>
              <w:lastRenderedPageBreak/>
              <w:t>Раздолье, ул.Зеленая 1А</w:t>
            </w:r>
          </w:p>
        </w:tc>
        <w:tc>
          <w:tcPr>
            <w:tcW w:w="144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lastRenderedPageBreak/>
              <w:t>38:16:000106:1649</w:t>
            </w:r>
          </w:p>
        </w:tc>
        <w:tc>
          <w:tcPr>
            <w:tcW w:w="19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21670/21670</w:t>
            </w:r>
          </w:p>
        </w:tc>
        <w:tc>
          <w:tcPr>
            <w:tcW w:w="21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25:240:001:2004786670 </w:t>
            </w:r>
          </w:p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05.03.2008г. </w:t>
            </w:r>
          </w:p>
        </w:tc>
        <w:tc>
          <w:tcPr>
            <w:tcW w:w="14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17,43 кв.м.</w:t>
            </w:r>
          </w:p>
        </w:tc>
        <w:tc>
          <w:tcPr>
            <w:tcW w:w="17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 xml:space="preserve">Сельское поселение </w:t>
            </w:r>
            <w:r w:rsidRPr="00F320B4">
              <w:rPr>
                <w:rFonts w:ascii="Times New Roman" w:hAnsi="Times New Roman"/>
                <w:sz w:val="20"/>
              </w:rPr>
              <w:lastRenderedPageBreak/>
              <w:t>Раздольинского муниципального образования</w:t>
            </w:r>
          </w:p>
        </w:tc>
        <w:tc>
          <w:tcPr>
            <w:tcW w:w="221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lastRenderedPageBreak/>
              <w:t xml:space="preserve">Закон Иркутской области № 60-оз от 23 </w:t>
            </w:r>
            <w:r w:rsidRPr="00F320B4">
              <w:rPr>
                <w:rFonts w:ascii="Times New Roman" w:hAnsi="Times New Roman"/>
                <w:sz w:val="20"/>
              </w:rPr>
              <w:lastRenderedPageBreak/>
              <w:t>июля 2008г. (с изменениями от 17.12.2014г. №159-оз»</w:t>
            </w:r>
          </w:p>
        </w:tc>
      </w:tr>
      <w:tr w:rsidR="0004731B" w:rsidTr="00C40059">
        <w:tc>
          <w:tcPr>
            <w:tcW w:w="489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lastRenderedPageBreak/>
              <w:t>6</w:t>
            </w:r>
          </w:p>
        </w:tc>
        <w:tc>
          <w:tcPr>
            <w:tcW w:w="2205" w:type="dxa"/>
          </w:tcPr>
          <w:p w:rsidR="0004731B" w:rsidRPr="00F320B4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Водонапорная башня со скважиной</w:t>
            </w:r>
          </w:p>
        </w:tc>
        <w:tc>
          <w:tcPr>
            <w:tcW w:w="216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Иркутская область Усольский район, п. Раздолье, ул. Таежная, 15А</w:t>
            </w:r>
          </w:p>
        </w:tc>
        <w:tc>
          <w:tcPr>
            <w:tcW w:w="144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38:16:000106:1659</w:t>
            </w:r>
          </w:p>
        </w:tc>
        <w:tc>
          <w:tcPr>
            <w:tcW w:w="19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24396/24396</w:t>
            </w:r>
          </w:p>
        </w:tc>
        <w:tc>
          <w:tcPr>
            <w:tcW w:w="21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25:240:001:200478630</w:t>
            </w:r>
          </w:p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05.03.2008г.</w:t>
            </w:r>
          </w:p>
        </w:tc>
        <w:tc>
          <w:tcPr>
            <w:tcW w:w="149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17,44кв.м.</w:t>
            </w:r>
          </w:p>
        </w:tc>
        <w:tc>
          <w:tcPr>
            <w:tcW w:w="170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04731B" w:rsidRPr="00F320B4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320B4"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№159-оз».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2205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Линия электропередач – 0,4кВ </w:t>
            </w:r>
          </w:p>
        </w:tc>
        <w:tc>
          <w:tcPr>
            <w:tcW w:w="216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пос.  п.Октябрьский – п. Манинск</w:t>
            </w:r>
          </w:p>
        </w:tc>
        <w:tc>
          <w:tcPr>
            <w:tcW w:w="144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38:16:000108:292</w:t>
            </w:r>
          </w:p>
        </w:tc>
        <w:tc>
          <w:tcPr>
            <w:tcW w:w="19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1 740 944,0/</w:t>
            </w:r>
          </w:p>
        </w:tc>
        <w:tc>
          <w:tcPr>
            <w:tcW w:w="21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smartTag w:uri="urn:schemas-microsoft-com:office:smarttags" w:element="metricconverter">
              <w:smartTagPr>
                <w:attr w:name="ProductID" w:val="7,76 км"/>
              </w:smartTagPr>
              <w:r>
                <w:rPr>
                  <w:rFonts w:ascii="Times New Roman" w:hAnsi="Times New Roman"/>
                  <w:sz w:val="20"/>
                </w:rPr>
                <w:t>7,76 км</w:t>
              </w:r>
            </w:smartTag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700" w:type="dxa"/>
          </w:tcPr>
          <w:p w:rsidR="0004731B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поселение Раздольинского муниципального образования</w:t>
            </w:r>
          </w:p>
        </w:tc>
        <w:tc>
          <w:tcPr>
            <w:tcW w:w="221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Закон Иркутской области № 60-оз от 23 июля 2008г. (с изменениями от 17.12.2014г. №159-оз».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2205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Нежилое здание (ДК п. Раздолье)</w:t>
            </w:r>
          </w:p>
        </w:tc>
        <w:tc>
          <w:tcPr>
            <w:tcW w:w="216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п.Раздолье, ул. Мира, д25</w:t>
            </w:r>
          </w:p>
        </w:tc>
        <w:tc>
          <w:tcPr>
            <w:tcW w:w="144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38:16:000106:1511</w:t>
            </w:r>
          </w:p>
        </w:tc>
        <w:tc>
          <w:tcPr>
            <w:tcW w:w="19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714,3кв.м. </w:t>
            </w:r>
          </w:p>
        </w:tc>
        <w:tc>
          <w:tcPr>
            <w:tcW w:w="1700" w:type="dxa"/>
          </w:tcPr>
          <w:p w:rsidR="0004731B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Раздольинское муниципальное образование </w:t>
            </w:r>
          </w:p>
        </w:tc>
        <w:tc>
          <w:tcPr>
            <w:tcW w:w="221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ЕГРН</w:t>
            </w:r>
          </w:p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Собственность № 38:16:000106:1511-38/012/2017-2 от 23.06.2017г. </w:t>
            </w:r>
          </w:p>
        </w:tc>
      </w:tr>
      <w:tr w:rsidR="0004731B" w:rsidTr="00C40059">
        <w:tc>
          <w:tcPr>
            <w:tcW w:w="489" w:type="dxa"/>
          </w:tcPr>
          <w:p w:rsidR="0004731B" w:rsidRDefault="0004731B" w:rsidP="0004731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9</w:t>
            </w:r>
          </w:p>
        </w:tc>
        <w:tc>
          <w:tcPr>
            <w:tcW w:w="2205" w:type="dxa"/>
          </w:tcPr>
          <w:p w:rsidR="0004731B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Нежилое здание (ДК п. Октябрьский)</w:t>
            </w:r>
          </w:p>
        </w:tc>
        <w:tc>
          <w:tcPr>
            <w:tcW w:w="216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Иркутская область Усольский район, п. Октябрьский, д. 34</w:t>
            </w:r>
          </w:p>
        </w:tc>
        <w:tc>
          <w:tcPr>
            <w:tcW w:w="144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38:16:000108:283</w:t>
            </w:r>
          </w:p>
        </w:tc>
        <w:tc>
          <w:tcPr>
            <w:tcW w:w="190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308,2кв.м. </w:t>
            </w:r>
          </w:p>
        </w:tc>
        <w:tc>
          <w:tcPr>
            <w:tcW w:w="1700" w:type="dxa"/>
          </w:tcPr>
          <w:p w:rsidR="0004731B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Раздольинское муниципальное образование </w:t>
            </w:r>
          </w:p>
        </w:tc>
        <w:tc>
          <w:tcPr>
            <w:tcW w:w="2210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Выписка из ЕГРН</w:t>
            </w:r>
          </w:p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Собственность № 38:16:000108:283-38/012/2017-2 от 23.06.2017г. </w:t>
            </w:r>
          </w:p>
        </w:tc>
      </w:tr>
      <w:tr w:rsidR="0004731B" w:rsidRPr="0061132D" w:rsidTr="00C40059">
        <w:tc>
          <w:tcPr>
            <w:tcW w:w="489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2205" w:type="dxa"/>
          </w:tcPr>
          <w:p w:rsidR="0004731B" w:rsidRPr="0061132D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 xml:space="preserve">Многофункциональная площадка </w:t>
            </w:r>
          </w:p>
        </w:tc>
        <w:tc>
          <w:tcPr>
            <w:tcW w:w="216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Иркутская область Усольский район, п. Раздолье, ул. Пролетарская, 21а</w:t>
            </w:r>
          </w:p>
        </w:tc>
        <w:tc>
          <w:tcPr>
            <w:tcW w:w="144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90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2484867,55</w:t>
            </w:r>
          </w:p>
        </w:tc>
        <w:tc>
          <w:tcPr>
            <w:tcW w:w="21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0" w:type="dxa"/>
          </w:tcPr>
          <w:p w:rsidR="0004731B" w:rsidRPr="0061132D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Распоряжение администрации Раздольинского МО       № 183-р                                    от 04.10.2018г.</w:t>
            </w:r>
          </w:p>
        </w:tc>
      </w:tr>
      <w:tr w:rsidR="0004731B" w:rsidRPr="0061132D" w:rsidTr="00C40059">
        <w:tc>
          <w:tcPr>
            <w:tcW w:w="489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2205" w:type="dxa"/>
          </w:tcPr>
          <w:p w:rsidR="0004731B" w:rsidRPr="0061132D" w:rsidRDefault="0004731B" w:rsidP="0004731B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Здание, нежилое  </w:t>
            </w:r>
          </w:p>
        </w:tc>
        <w:tc>
          <w:tcPr>
            <w:tcW w:w="216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Пролетарская, </w:t>
            </w:r>
            <w:r>
              <w:rPr>
                <w:rFonts w:ascii="Times New Roman" w:hAnsi="Times New Roman"/>
                <w:sz w:val="20"/>
              </w:rPr>
              <w:t>д.1 (здание гаража - прожарка)</w:t>
            </w:r>
          </w:p>
        </w:tc>
        <w:tc>
          <w:tcPr>
            <w:tcW w:w="144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38:16:000106:1677</w:t>
            </w:r>
          </w:p>
        </w:tc>
        <w:tc>
          <w:tcPr>
            <w:tcW w:w="190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1389141,33</w:t>
            </w:r>
          </w:p>
        </w:tc>
        <w:tc>
          <w:tcPr>
            <w:tcW w:w="21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38-38/012-38 012/015/2016-2240/2</w:t>
            </w:r>
          </w:p>
        </w:tc>
        <w:tc>
          <w:tcPr>
            <w:tcW w:w="14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126,7 кв.м.</w:t>
            </w:r>
          </w:p>
        </w:tc>
        <w:tc>
          <w:tcPr>
            <w:tcW w:w="1700" w:type="dxa"/>
          </w:tcPr>
          <w:p w:rsidR="0004731B" w:rsidRPr="0061132D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Решение Усольского городского суда Иркутской области от 14.01.2016г.  </w:t>
            </w:r>
          </w:p>
        </w:tc>
      </w:tr>
      <w:tr w:rsidR="0004731B" w:rsidRPr="0061132D" w:rsidTr="00C40059">
        <w:tc>
          <w:tcPr>
            <w:tcW w:w="489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2205" w:type="dxa"/>
          </w:tcPr>
          <w:p w:rsidR="0004731B" w:rsidRPr="0061132D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Водонапорная башня </w:t>
            </w:r>
          </w:p>
        </w:tc>
        <w:tc>
          <w:tcPr>
            <w:tcW w:w="216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 xml:space="preserve">Иркутская область Усольский район, п. </w:t>
            </w:r>
            <w:r w:rsidRPr="0061132D">
              <w:rPr>
                <w:rFonts w:ascii="Times New Roman" w:hAnsi="Times New Roman"/>
                <w:sz w:val="20"/>
              </w:rPr>
              <w:lastRenderedPageBreak/>
              <w:t xml:space="preserve">Раздолье, ул. </w:t>
            </w:r>
            <w:r>
              <w:rPr>
                <w:rFonts w:ascii="Times New Roman" w:hAnsi="Times New Roman"/>
                <w:sz w:val="20"/>
              </w:rPr>
              <w:t>Мира, д27А</w:t>
            </w:r>
          </w:p>
        </w:tc>
        <w:tc>
          <w:tcPr>
            <w:tcW w:w="144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38:16:000106:1758</w:t>
            </w:r>
          </w:p>
        </w:tc>
        <w:tc>
          <w:tcPr>
            <w:tcW w:w="190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835,54</w:t>
            </w:r>
          </w:p>
        </w:tc>
        <w:tc>
          <w:tcPr>
            <w:tcW w:w="21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38:16:000106:1758-38/337/2018-5</w:t>
            </w:r>
          </w:p>
        </w:tc>
        <w:tc>
          <w:tcPr>
            <w:tcW w:w="14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1,2 кв.м. </w:t>
            </w:r>
          </w:p>
        </w:tc>
        <w:tc>
          <w:tcPr>
            <w:tcW w:w="1700" w:type="dxa"/>
          </w:tcPr>
          <w:p w:rsidR="0004731B" w:rsidRPr="0061132D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 xml:space="preserve">Раздольинское муниципальное </w:t>
            </w:r>
            <w:r w:rsidRPr="0061132D">
              <w:rPr>
                <w:rFonts w:ascii="Times New Roman" w:hAnsi="Times New Roman"/>
                <w:sz w:val="20"/>
              </w:rPr>
              <w:lastRenderedPageBreak/>
              <w:t>образование</w:t>
            </w:r>
          </w:p>
        </w:tc>
        <w:tc>
          <w:tcPr>
            <w:tcW w:w="221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Распоряжение Правительства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Иркутской области о разграничении имущества №512-рп от 16.07.2018г. </w:t>
            </w:r>
          </w:p>
        </w:tc>
      </w:tr>
      <w:tr w:rsidR="0004731B" w:rsidRPr="0061132D" w:rsidTr="00C40059">
        <w:tc>
          <w:tcPr>
            <w:tcW w:w="489" w:type="dxa"/>
          </w:tcPr>
          <w:p w:rsidR="0004731B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13</w:t>
            </w:r>
          </w:p>
        </w:tc>
        <w:tc>
          <w:tcPr>
            <w:tcW w:w="2205" w:type="dxa"/>
          </w:tcPr>
          <w:p w:rsidR="0004731B" w:rsidRPr="0061132D" w:rsidRDefault="0004731B" w:rsidP="00C40059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Скважина для водоснабжения </w:t>
            </w:r>
          </w:p>
        </w:tc>
        <w:tc>
          <w:tcPr>
            <w:tcW w:w="216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 xml:space="preserve">Иркутская область Усольский район, п. Раздолье, ул. </w:t>
            </w:r>
            <w:r>
              <w:rPr>
                <w:rFonts w:ascii="Times New Roman" w:hAnsi="Times New Roman"/>
                <w:sz w:val="20"/>
              </w:rPr>
              <w:t>Мира, д27А</w:t>
            </w:r>
          </w:p>
        </w:tc>
        <w:tc>
          <w:tcPr>
            <w:tcW w:w="144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38:16:000106:1475</w:t>
            </w:r>
          </w:p>
        </w:tc>
        <w:tc>
          <w:tcPr>
            <w:tcW w:w="190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291100,0</w:t>
            </w:r>
          </w:p>
        </w:tc>
        <w:tc>
          <w:tcPr>
            <w:tcW w:w="21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38:16:000106:1475-38/122/2018-4</w:t>
            </w:r>
          </w:p>
        </w:tc>
        <w:tc>
          <w:tcPr>
            <w:tcW w:w="149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глубина 60м.</w:t>
            </w:r>
          </w:p>
        </w:tc>
        <w:tc>
          <w:tcPr>
            <w:tcW w:w="1700" w:type="dxa"/>
          </w:tcPr>
          <w:p w:rsidR="0004731B" w:rsidRPr="0061132D" w:rsidRDefault="0004731B" w:rsidP="00C40059">
            <w:pPr>
              <w:jc w:val="center"/>
              <w:rPr>
                <w:rFonts w:ascii="Times New Roman" w:hAnsi="Times New Roman"/>
                <w:sz w:val="20"/>
              </w:rPr>
            </w:pPr>
            <w:r w:rsidRPr="0061132D">
              <w:rPr>
                <w:rFonts w:ascii="Times New Roman" w:hAnsi="Times New Roman"/>
                <w:sz w:val="20"/>
              </w:rPr>
              <w:t>Раздольинское муниципальное образование</w:t>
            </w:r>
          </w:p>
        </w:tc>
        <w:tc>
          <w:tcPr>
            <w:tcW w:w="2210" w:type="dxa"/>
          </w:tcPr>
          <w:p w:rsidR="0004731B" w:rsidRPr="0061132D" w:rsidRDefault="0004731B" w:rsidP="00C40059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Распоряжение Правительства Иркутской области о разграничении имущества №512-рп от 16.07.2018г.</w:t>
            </w:r>
          </w:p>
        </w:tc>
      </w:tr>
    </w:tbl>
    <w:p w:rsidR="00233A46" w:rsidRDefault="00233A46" w:rsidP="00233A46">
      <w:pPr>
        <w:tabs>
          <w:tab w:val="left" w:pos="14540"/>
        </w:tabs>
        <w:rPr>
          <w:rFonts w:ascii="Times New Roman" w:hAnsi="Times New Roman"/>
          <w:sz w:val="24"/>
          <w:szCs w:val="24"/>
        </w:rPr>
      </w:pPr>
    </w:p>
    <w:p w:rsidR="00233A46" w:rsidRDefault="00233A46" w:rsidP="00233A46">
      <w:pPr>
        <w:tabs>
          <w:tab w:val="left" w:pos="14540"/>
        </w:tabs>
        <w:rPr>
          <w:rFonts w:ascii="Times New Roman" w:hAnsi="Times New Roman"/>
          <w:sz w:val="24"/>
          <w:szCs w:val="24"/>
        </w:rPr>
      </w:pPr>
    </w:p>
    <w:p w:rsidR="00836702" w:rsidRDefault="00836702" w:rsidP="00233A46">
      <w:pPr>
        <w:rPr>
          <w:rFonts w:ascii="Times New Roman" w:hAnsi="Times New Roman"/>
          <w:sz w:val="24"/>
          <w:szCs w:val="24"/>
        </w:rPr>
      </w:pPr>
    </w:p>
    <w:sectPr w:rsidR="00836702" w:rsidSect="00836702">
      <w:pgSz w:w="16838" w:h="11906" w:orient="landscape"/>
      <w:pgMar w:top="851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676F" w:rsidRDefault="001A676F" w:rsidP="005D5BF7">
      <w:pPr>
        <w:spacing w:after="0" w:line="240" w:lineRule="auto"/>
      </w:pPr>
      <w:r>
        <w:separator/>
      </w:r>
    </w:p>
  </w:endnote>
  <w:endnote w:type="continuationSeparator" w:id="1">
    <w:p w:rsidR="001A676F" w:rsidRDefault="001A676F" w:rsidP="005D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676F" w:rsidRDefault="001A676F" w:rsidP="005D5BF7">
      <w:pPr>
        <w:spacing w:after="0" w:line="240" w:lineRule="auto"/>
      </w:pPr>
      <w:r>
        <w:separator/>
      </w:r>
    </w:p>
  </w:footnote>
  <w:footnote w:type="continuationSeparator" w:id="1">
    <w:p w:rsidR="001A676F" w:rsidRDefault="001A676F" w:rsidP="005D5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76A"/>
    <w:rsid w:val="0004731B"/>
    <w:rsid w:val="000636E8"/>
    <w:rsid w:val="001A676F"/>
    <w:rsid w:val="00233A46"/>
    <w:rsid w:val="0024380D"/>
    <w:rsid w:val="002A276A"/>
    <w:rsid w:val="003B527D"/>
    <w:rsid w:val="004C6291"/>
    <w:rsid w:val="005D5BF7"/>
    <w:rsid w:val="006A7A3C"/>
    <w:rsid w:val="00726CAF"/>
    <w:rsid w:val="00836702"/>
    <w:rsid w:val="0085329C"/>
    <w:rsid w:val="008C2194"/>
    <w:rsid w:val="008C6F8A"/>
    <w:rsid w:val="0090647F"/>
    <w:rsid w:val="00982B51"/>
    <w:rsid w:val="009F4B53"/>
    <w:rsid w:val="00B0434D"/>
    <w:rsid w:val="00B77DE3"/>
    <w:rsid w:val="00B83850"/>
    <w:rsid w:val="00B87398"/>
    <w:rsid w:val="00C662E2"/>
    <w:rsid w:val="00D257F4"/>
    <w:rsid w:val="00D45772"/>
    <w:rsid w:val="00D82704"/>
    <w:rsid w:val="00DB6BF7"/>
    <w:rsid w:val="00F76EDA"/>
    <w:rsid w:val="00FA44F7"/>
    <w:rsid w:val="00FE0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5BF7"/>
  </w:style>
  <w:style w:type="paragraph" w:styleId="a5">
    <w:name w:val="footer"/>
    <w:basedOn w:val="a"/>
    <w:link w:val="a6"/>
    <w:uiPriority w:val="99"/>
    <w:semiHidden/>
    <w:unhideWhenUsed/>
    <w:rsid w:val="005D5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5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B5539-B15A-45B8-8229-1CB57140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17</cp:revision>
  <cp:lastPrinted>2019-06-13T08:10:00Z</cp:lastPrinted>
  <dcterms:created xsi:type="dcterms:W3CDTF">2016-10-18T04:18:00Z</dcterms:created>
  <dcterms:modified xsi:type="dcterms:W3CDTF">2019-06-14T05:44:00Z</dcterms:modified>
</cp:coreProperties>
</file>