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590" w:rsidRPr="00F65590" w:rsidRDefault="00F65590" w:rsidP="00F6559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65590">
        <w:rPr>
          <w:rFonts w:ascii="Times New Roman" w:eastAsia="Calibri" w:hAnsi="Times New Roman" w:cs="Times New Roman"/>
          <w:b/>
          <w:sz w:val="24"/>
          <w:szCs w:val="24"/>
          <w:u w:val="single"/>
        </w:rPr>
        <w:t>Анализ НОК</w:t>
      </w:r>
    </w:p>
    <w:tbl>
      <w:tblPr>
        <w:tblStyle w:val="a3"/>
        <w:tblW w:w="14924" w:type="dxa"/>
        <w:tblLayout w:type="fixed"/>
        <w:tblLook w:val="04A0" w:firstRow="1" w:lastRow="0" w:firstColumn="1" w:lastColumn="0" w:noHBand="0" w:noVBand="1"/>
      </w:tblPr>
      <w:tblGrid>
        <w:gridCol w:w="3085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6"/>
        <w:gridCol w:w="709"/>
        <w:gridCol w:w="924"/>
      </w:tblGrid>
      <w:tr w:rsidR="00F65590" w:rsidRPr="00F65590" w:rsidTr="00E57082">
        <w:trPr>
          <w:cantSplit/>
          <w:trHeight w:val="2554"/>
        </w:trPr>
        <w:tc>
          <w:tcPr>
            <w:tcW w:w="3085" w:type="dxa"/>
            <w:textDirection w:val="btLr"/>
          </w:tcPr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</w:tcPr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РДК </w:t>
            </w:r>
          </w:p>
        </w:tc>
        <w:tc>
          <w:tcPr>
            <w:tcW w:w="850" w:type="dxa"/>
            <w:textDirection w:val="btLr"/>
          </w:tcPr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Раздольинский</w:t>
            </w:r>
            <w:proofErr w:type="spellEnd"/>
          </w:p>
        </w:tc>
        <w:tc>
          <w:tcPr>
            <w:tcW w:w="850" w:type="dxa"/>
            <w:textDirection w:val="btLr"/>
          </w:tcPr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Новомальтинский</w:t>
            </w:r>
            <w:proofErr w:type="spellEnd"/>
          </w:p>
        </w:tc>
        <w:tc>
          <w:tcPr>
            <w:tcW w:w="850" w:type="dxa"/>
            <w:textDirection w:val="btLr"/>
          </w:tcPr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Мишелевский</w:t>
            </w:r>
            <w:proofErr w:type="spellEnd"/>
          </w:p>
        </w:tc>
        <w:tc>
          <w:tcPr>
            <w:tcW w:w="850" w:type="dxa"/>
            <w:textDirection w:val="btLr"/>
          </w:tcPr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Мальтинский</w:t>
            </w:r>
            <w:proofErr w:type="spellEnd"/>
          </w:p>
        </w:tc>
        <w:tc>
          <w:tcPr>
            <w:tcW w:w="850" w:type="dxa"/>
            <w:textDirection w:val="btLr"/>
          </w:tcPr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850" w:type="dxa"/>
            <w:textDirection w:val="btLr"/>
          </w:tcPr>
          <w:p w:rsidR="00F65590" w:rsidRPr="00F65590" w:rsidRDefault="007321C4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МБУК «ЦМБ УР</w:t>
            </w:r>
            <w:bookmarkStart w:id="0" w:name="_GoBack"/>
            <w:bookmarkEnd w:id="0"/>
          </w:p>
        </w:tc>
        <w:tc>
          <w:tcPr>
            <w:tcW w:w="850" w:type="dxa"/>
            <w:textDirection w:val="btLr"/>
          </w:tcPr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Новожилкинский</w:t>
            </w:r>
            <w:proofErr w:type="spellEnd"/>
          </w:p>
        </w:tc>
        <w:tc>
          <w:tcPr>
            <w:tcW w:w="850" w:type="dxa"/>
            <w:textDirection w:val="btLr"/>
          </w:tcPr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Сосновский</w:t>
            </w:r>
          </w:p>
        </w:tc>
        <w:tc>
          <w:tcPr>
            <w:tcW w:w="850" w:type="dxa"/>
            <w:textDirection w:val="btLr"/>
          </w:tcPr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Тайтурский</w:t>
            </w:r>
            <w:proofErr w:type="spellEnd"/>
          </w:p>
        </w:tc>
        <w:tc>
          <w:tcPr>
            <w:tcW w:w="850" w:type="dxa"/>
            <w:textDirection w:val="btLr"/>
          </w:tcPr>
          <w:p w:rsidR="00F65590" w:rsidRPr="00F65590" w:rsidRDefault="00F65590" w:rsidP="007321C4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Большееланский</w:t>
            </w:r>
            <w:proofErr w:type="spellEnd"/>
          </w:p>
        </w:tc>
        <w:tc>
          <w:tcPr>
            <w:tcW w:w="856" w:type="dxa"/>
            <w:textDirection w:val="btLr"/>
          </w:tcPr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Тельминский</w:t>
            </w:r>
            <w:proofErr w:type="spellEnd"/>
          </w:p>
        </w:tc>
        <w:tc>
          <w:tcPr>
            <w:tcW w:w="709" w:type="dxa"/>
            <w:textDirection w:val="btLr"/>
          </w:tcPr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Тальянский</w:t>
            </w:r>
            <w:proofErr w:type="spellEnd"/>
          </w:p>
        </w:tc>
        <w:tc>
          <w:tcPr>
            <w:tcW w:w="924" w:type="dxa"/>
            <w:textDirection w:val="btLr"/>
          </w:tcPr>
          <w:p w:rsidR="00F65590" w:rsidRPr="00F65590" w:rsidRDefault="00F65590" w:rsidP="00F65590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семейного чтения</w:t>
            </w:r>
          </w:p>
        </w:tc>
      </w:tr>
      <w:tr w:rsidR="00F65590" w:rsidRPr="00F65590" w:rsidTr="00E57082">
        <w:trPr>
          <w:trHeight w:val="1015"/>
        </w:trPr>
        <w:tc>
          <w:tcPr>
            <w:tcW w:w="3085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Открытость и доступность</w:t>
            </w:r>
          </w:p>
          <w:p w:rsidR="00F65590" w:rsidRPr="00F65590" w:rsidRDefault="00F65590" w:rsidP="00F65590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информации об организации </w:t>
            </w:r>
          </w:p>
          <w:p w:rsidR="00F65590" w:rsidRPr="00F65590" w:rsidRDefault="00F65590" w:rsidP="00F65590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культуры (от 0 до 31)</w:t>
            </w: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7,72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6,95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6,25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6,25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7,05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5,82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F655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56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709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924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65590" w:rsidRPr="00F65590" w:rsidTr="00E57082">
        <w:trPr>
          <w:trHeight w:val="1617"/>
        </w:trPr>
        <w:tc>
          <w:tcPr>
            <w:tcW w:w="3085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Комфортность условий предоставления услуг и доступность их получения (от 0 до 47)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20,3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19,56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19,58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16,75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24,98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13,65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14,61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15,4</w:t>
            </w:r>
          </w:p>
        </w:tc>
        <w:tc>
          <w:tcPr>
            <w:tcW w:w="856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13,32</w:t>
            </w:r>
          </w:p>
        </w:tc>
        <w:tc>
          <w:tcPr>
            <w:tcW w:w="709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10,03</w:t>
            </w:r>
          </w:p>
        </w:tc>
      </w:tr>
      <w:tr w:rsidR="00F65590" w:rsidRPr="00F65590" w:rsidTr="00E57082">
        <w:trPr>
          <w:trHeight w:val="1234"/>
        </w:trPr>
        <w:tc>
          <w:tcPr>
            <w:tcW w:w="3085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Время ожидания предоставления услуги (от 0 до 21)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7,67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8,78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7,25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6,55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7,99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856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6,92</w:t>
            </w:r>
          </w:p>
        </w:tc>
        <w:tc>
          <w:tcPr>
            <w:tcW w:w="709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924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6,9</w:t>
            </w:r>
          </w:p>
        </w:tc>
      </w:tr>
      <w:tr w:rsidR="00F65590" w:rsidRPr="00F65590" w:rsidTr="00E57082">
        <w:trPr>
          <w:trHeight w:val="1634"/>
        </w:trPr>
        <w:tc>
          <w:tcPr>
            <w:tcW w:w="3085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Доброжелательность, вежливость, компетентность работников организации культуры (от 0 до 14)</w:t>
            </w: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6,83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6,95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6,45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6,62</w:t>
            </w:r>
          </w:p>
        </w:tc>
        <w:tc>
          <w:tcPr>
            <w:tcW w:w="856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924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6,5</w:t>
            </w:r>
          </w:p>
        </w:tc>
      </w:tr>
      <w:tr w:rsidR="00F65590" w:rsidRPr="00F65590" w:rsidTr="00E57082">
        <w:trPr>
          <w:trHeight w:val="800"/>
        </w:trPr>
        <w:tc>
          <w:tcPr>
            <w:tcW w:w="3085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Удовлетворенность качеством оказания услуг (от 0 до 25)</w:t>
            </w: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30,27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27,41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29,7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10,65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20,55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22,2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12,9</w:t>
            </w:r>
          </w:p>
        </w:tc>
        <w:tc>
          <w:tcPr>
            <w:tcW w:w="856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14,72</w:t>
            </w:r>
          </w:p>
        </w:tc>
        <w:tc>
          <w:tcPr>
            <w:tcW w:w="709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21,7</w:t>
            </w:r>
          </w:p>
        </w:tc>
        <w:tc>
          <w:tcPr>
            <w:tcW w:w="924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13,3</w:t>
            </w:r>
          </w:p>
        </w:tc>
      </w:tr>
      <w:tr w:rsidR="00F65590" w:rsidRPr="00F65590" w:rsidTr="00E57082">
        <w:trPr>
          <w:trHeight w:val="417"/>
        </w:trPr>
        <w:tc>
          <w:tcPr>
            <w:tcW w:w="3085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80,2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72,05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69,1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68,85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66,35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59,05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58,4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55,51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49,92</w:t>
            </w:r>
          </w:p>
        </w:tc>
        <w:tc>
          <w:tcPr>
            <w:tcW w:w="850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48,22</w:t>
            </w:r>
          </w:p>
        </w:tc>
        <w:tc>
          <w:tcPr>
            <w:tcW w:w="856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44,06</w:t>
            </w:r>
          </w:p>
        </w:tc>
        <w:tc>
          <w:tcPr>
            <w:tcW w:w="709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41,2</w:t>
            </w:r>
          </w:p>
        </w:tc>
        <w:tc>
          <w:tcPr>
            <w:tcW w:w="924" w:type="dxa"/>
          </w:tcPr>
          <w:p w:rsidR="00F65590" w:rsidRPr="00F65590" w:rsidRDefault="00F65590" w:rsidP="00F65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590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</w:tr>
    </w:tbl>
    <w:p w:rsidR="000A079A" w:rsidRDefault="000A079A"/>
    <w:sectPr w:rsidR="000A079A" w:rsidSect="00F6559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590"/>
    <w:rsid w:val="000A079A"/>
    <w:rsid w:val="007321C4"/>
    <w:rsid w:val="00F6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5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5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6B64F-F721-42A2-8457-A014EF5FD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833</Characters>
  <Application>Microsoft Office Word</Application>
  <DocSecurity>0</DocSecurity>
  <Lines>6</Lines>
  <Paragraphs>1</Paragraphs>
  <ScaleCrop>false</ScaleCrop>
  <Company>SPecialiST RePack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polzovatel</cp:lastModifiedBy>
  <cp:revision>3</cp:revision>
  <dcterms:created xsi:type="dcterms:W3CDTF">2017-03-22T05:27:00Z</dcterms:created>
  <dcterms:modified xsi:type="dcterms:W3CDTF">2017-03-27T02:46:00Z</dcterms:modified>
</cp:coreProperties>
</file>