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120" w:rsidRPr="004A4EEB" w:rsidRDefault="004F2120" w:rsidP="004F212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30.11</w:t>
      </w:r>
      <w:r w:rsidRPr="004A4EE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.2020г. №12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РАЗДОЛЬИНСКОЕ МУНИЦИПАЛЬНОЕ ОБРАЗОВАНИЕ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F2120" w:rsidRPr="00BF6277" w:rsidRDefault="004F2120" w:rsidP="004F2120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6277">
        <w:rPr>
          <w:rFonts w:ascii="Arial" w:eastAsia="Times New Roman" w:hAnsi="Arial" w:cs="Arial"/>
          <w:b/>
          <w:sz w:val="32"/>
          <w:szCs w:val="32"/>
          <w:lang w:eastAsia="ru-RU"/>
        </w:rPr>
        <w:t>О ЗЕМЕЛЬНОМ НАЛОГЕ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Налоговым кодексом Российской Федерации, Федеральным законом от 15.04.2019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06.10.2003 № 131-ФЗ </w:t>
      </w:r>
      <w:r w:rsidRPr="00BF6277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Федерации», ст.ст.6, 46 Устава Раздольинского муниципального образования, Дума сельского поселения Раздольинского муниципального образования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F627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bCs/>
          <w:sz w:val="24"/>
          <w:szCs w:val="24"/>
          <w:lang w:eastAsia="ru-RU"/>
        </w:rPr>
        <w:t>1. Установить и ввести в действие на территории сельского поселения Раздольинского муниципального образования земельный налог (далее - налог).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pacing w:val="-9"/>
          <w:sz w:val="24"/>
          <w:szCs w:val="24"/>
          <w:lang w:eastAsia="ru-RU"/>
        </w:rPr>
        <w:t>2.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 w:rsidRPr="00BF6277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FFFFFF"/>
          <w:lang w:eastAsia="ru-RU"/>
        </w:rPr>
        <w:t xml:space="preserve"> </w:t>
      </w:r>
    </w:p>
    <w:p w:rsidR="004F2120" w:rsidRPr="00BF6277" w:rsidRDefault="004F2120" w:rsidP="004F2120">
      <w:pPr>
        <w:widowControl w:val="0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BF6277">
        <w:rPr>
          <w:rFonts w:ascii="Arial" w:hAnsi="Arial" w:cs="Arial"/>
          <w:sz w:val="24"/>
          <w:szCs w:val="24"/>
        </w:rPr>
        <w:t>3. Установить следующие н</w:t>
      </w:r>
      <w:r w:rsidRPr="00BF6277"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t>0,3 процента в отношении земельных участков: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F2120" w:rsidRPr="00BF6277" w:rsidRDefault="004F2120" w:rsidP="004F212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4F2120" w:rsidRPr="00BF6277" w:rsidRDefault="004F2120" w:rsidP="004F212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 w:rsidRPr="00BF6277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- ограниченных в обороте в соответствии с законодательством Российской 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Федерации, предоставленных для обеспечения обороны, безопасности и таможенных нужд.</w:t>
      </w:r>
    </w:p>
    <w:p w:rsidR="004F2120" w:rsidRPr="00BF6277" w:rsidRDefault="004F2120" w:rsidP="004F21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3.2. 1,5 процента в отношении прочих земельных участков.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5. С момента вступления в силу настоящего решения 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t>признать</w:t>
      </w:r>
      <w:r w:rsidRPr="00BF6277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утратившим силу решение Думы от 28.11.2019 г. №104 «О земельном налоге».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6. </w:t>
      </w:r>
      <w:r w:rsidRPr="00BF6277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Опубликовать настоящее </w:t>
      </w:r>
      <w:r w:rsidRPr="00BF6277">
        <w:rPr>
          <w:rFonts w:ascii="Arial" w:eastAsia="Times New Roman" w:hAnsi="Arial" w:cs="Arial"/>
          <w:sz w:val="24"/>
          <w:szCs w:val="24"/>
          <w:lang w:eastAsia="ru-RU"/>
        </w:rPr>
        <w:t>решение в газете «</w:t>
      </w:r>
      <w:proofErr w:type="spellStart"/>
      <w:r w:rsidRPr="00BF6277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01.12.2020 г.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7. В течении 5 дней с момента принятия направить копию настоящего решения в Межрайонную инспекцию Федеральной налоговой службы №18 по Иркутской области».</w:t>
      </w: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F6277" w:rsidRDefault="004F2120" w:rsidP="004F212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F6277" w:rsidRDefault="004F2120" w:rsidP="004F21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4F2120" w:rsidRPr="00BF6277" w:rsidRDefault="004F2120" w:rsidP="004F21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F2120" w:rsidRPr="00BF6277" w:rsidRDefault="004F2120" w:rsidP="004F21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:rsidR="004F2120" w:rsidRPr="00BF6277" w:rsidRDefault="004F2120" w:rsidP="004F21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4F2120" w:rsidRPr="00BF6277" w:rsidRDefault="004F2120" w:rsidP="004F2120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4F2120" w:rsidRPr="00BF6277" w:rsidRDefault="004F2120" w:rsidP="004F2120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F2120" w:rsidRPr="00BF6277" w:rsidRDefault="004F2120" w:rsidP="004F2120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27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</w:t>
      </w:r>
      <w:proofErr w:type="spellStart"/>
      <w:r w:rsidRPr="00BF6277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4F2120" w:rsidRPr="00BF6277" w:rsidRDefault="004F2120" w:rsidP="004F21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2120" w:rsidRPr="00BD6979" w:rsidRDefault="004F2120" w:rsidP="004F212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Default="00490B1B"/>
    <w:sectPr w:rsidR="00A15F0F" w:rsidSect="004A4E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120"/>
    <w:rsid w:val="00050117"/>
    <w:rsid w:val="00490B1B"/>
    <w:rsid w:val="004F2120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A015F-EDDD-46C3-880A-69773C3F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3ABBF326450AB3494CB8287D0750519F0F1FBB7DA4C191A61D2BCC96C1E608C4E55F899B76FD7404F6E85C62EZ6f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2020-12-01T01:16:00Z</dcterms:created>
  <dcterms:modified xsi:type="dcterms:W3CDTF">2020-12-01T01:16:00Z</dcterms:modified>
</cp:coreProperties>
</file>